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5103"/>
        <w:gridCol w:w="1276"/>
        <w:gridCol w:w="2126"/>
      </w:tblGrid>
      <w:tr w:rsidR="00176804" w:rsidRPr="00E554F8" w14:paraId="157DD450" w14:textId="77777777" w:rsidTr="00E554F8">
        <w:trPr>
          <w:trHeight w:val="703"/>
        </w:trPr>
        <w:tc>
          <w:tcPr>
            <w:tcW w:w="9923" w:type="dxa"/>
            <w:gridSpan w:val="4"/>
            <w:tcBorders>
              <w:top w:val="nil"/>
              <w:left w:val="nil"/>
              <w:bottom w:val="nil"/>
              <w:right w:val="nil"/>
            </w:tcBorders>
            <w:shd w:val="clear" w:color="auto" w:fill="FFFFFF" w:themeFill="background1"/>
            <w:vAlign w:val="center"/>
          </w:tcPr>
          <w:p w14:paraId="7001F0BF" w14:textId="7CBC5D33" w:rsidR="00176804" w:rsidRPr="00E554F8" w:rsidRDefault="00176804" w:rsidP="00E554F8">
            <w:pPr>
              <w:spacing w:line="259" w:lineRule="auto"/>
              <w:rPr>
                <w:rFonts w:asciiTheme="majorHAnsi" w:hAnsiTheme="majorHAnsi" w:cstheme="majorHAnsi"/>
                <w:b/>
                <w:bCs/>
                <w:sz w:val="72"/>
                <w:szCs w:val="72"/>
                <w:lang w:val="en-AU"/>
              </w:rPr>
            </w:pPr>
            <w:r w:rsidRPr="00E554F8">
              <w:rPr>
                <w:rFonts w:asciiTheme="majorHAnsi" w:hAnsiTheme="majorHAnsi" w:cstheme="majorHAnsi"/>
                <w:b/>
                <w:bCs/>
                <w:color w:val="FF0000"/>
                <w:sz w:val="72"/>
                <w:szCs w:val="72"/>
              </w:rPr>
              <w:t>Position Description</w:t>
            </w:r>
          </w:p>
        </w:tc>
      </w:tr>
      <w:tr w:rsidR="001869AC" w:rsidRPr="00176804" w14:paraId="5691945A" w14:textId="77777777" w:rsidTr="004E34C3">
        <w:trPr>
          <w:trHeight w:val="526"/>
        </w:trPr>
        <w:tc>
          <w:tcPr>
            <w:tcW w:w="1418" w:type="dxa"/>
            <w:tcBorders>
              <w:top w:val="nil"/>
              <w:left w:val="nil"/>
              <w:bottom w:val="nil"/>
              <w:right w:val="nil"/>
            </w:tcBorders>
            <w:shd w:val="clear" w:color="auto" w:fill="FFFFFF" w:themeFill="background1"/>
            <w:vAlign w:val="center"/>
          </w:tcPr>
          <w:p w14:paraId="37C69E54" w14:textId="69B1B8D1"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Position Title:</w:t>
            </w:r>
          </w:p>
        </w:tc>
        <w:tc>
          <w:tcPr>
            <w:tcW w:w="5103" w:type="dxa"/>
            <w:tcBorders>
              <w:top w:val="nil"/>
              <w:left w:val="nil"/>
              <w:bottom w:val="nil"/>
              <w:right w:val="nil"/>
            </w:tcBorders>
            <w:vAlign w:val="center"/>
          </w:tcPr>
          <w:p w14:paraId="59B4CAE4" w14:textId="5796F8D8" w:rsidR="001869AC" w:rsidRPr="00176804" w:rsidRDefault="00EB431F" w:rsidP="0088525E">
            <w:pPr>
              <w:spacing w:line="259" w:lineRule="auto"/>
              <w:rPr>
                <w:rFonts w:asciiTheme="majorHAnsi" w:hAnsiTheme="majorHAnsi" w:cstheme="majorHAnsi"/>
                <w:sz w:val="22"/>
                <w:szCs w:val="22"/>
                <w:lang w:val="en-AU"/>
              </w:rPr>
            </w:pPr>
            <w:r>
              <w:rPr>
                <w:rFonts w:asciiTheme="majorHAnsi" w:hAnsiTheme="majorHAnsi" w:cstheme="majorHAnsi"/>
                <w:sz w:val="22"/>
                <w:szCs w:val="22"/>
                <w:lang w:val="en-AU"/>
              </w:rPr>
              <w:t>Me</w:t>
            </w:r>
            <w:r w:rsidR="008D58AE">
              <w:rPr>
                <w:rFonts w:asciiTheme="majorHAnsi" w:hAnsiTheme="majorHAnsi" w:cstheme="majorHAnsi"/>
                <w:sz w:val="22"/>
                <w:szCs w:val="22"/>
                <w:lang w:val="en-AU"/>
              </w:rPr>
              <w:t>r</w:t>
            </w:r>
            <w:r>
              <w:rPr>
                <w:rFonts w:asciiTheme="majorHAnsi" w:hAnsiTheme="majorHAnsi" w:cstheme="majorHAnsi"/>
                <w:sz w:val="22"/>
                <w:szCs w:val="22"/>
                <w:lang w:val="en-AU"/>
              </w:rPr>
              <w:t>chandise Assistant</w:t>
            </w:r>
          </w:p>
        </w:tc>
        <w:tc>
          <w:tcPr>
            <w:tcW w:w="1276" w:type="dxa"/>
            <w:tcBorders>
              <w:top w:val="nil"/>
              <w:left w:val="nil"/>
              <w:bottom w:val="nil"/>
              <w:right w:val="nil"/>
            </w:tcBorders>
            <w:vAlign w:val="center"/>
          </w:tcPr>
          <w:p w14:paraId="07D86685" w14:textId="6F282C56"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Date:</w:t>
            </w:r>
          </w:p>
        </w:tc>
        <w:tc>
          <w:tcPr>
            <w:tcW w:w="2126" w:type="dxa"/>
            <w:tcBorders>
              <w:top w:val="nil"/>
              <w:left w:val="nil"/>
              <w:bottom w:val="nil"/>
              <w:right w:val="nil"/>
            </w:tcBorders>
            <w:vAlign w:val="center"/>
          </w:tcPr>
          <w:p w14:paraId="13E1C00E" w14:textId="5A1A41A7" w:rsidR="001869AC" w:rsidRPr="00176804" w:rsidRDefault="008B7C93" w:rsidP="0088525E">
            <w:pPr>
              <w:spacing w:line="259" w:lineRule="auto"/>
              <w:jc w:val="both"/>
              <w:rPr>
                <w:rFonts w:asciiTheme="majorHAnsi" w:hAnsiTheme="majorHAnsi" w:cstheme="majorHAnsi"/>
                <w:sz w:val="22"/>
                <w:szCs w:val="22"/>
                <w:lang w:val="en-AU"/>
              </w:rPr>
            </w:pPr>
            <w:r>
              <w:rPr>
                <w:rFonts w:asciiTheme="majorHAnsi" w:hAnsiTheme="majorHAnsi" w:cstheme="majorHAnsi"/>
                <w:sz w:val="22"/>
                <w:szCs w:val="22"/>
                <w:lang w:val="en-AU"/>
              </w:rPr>
              <w:t>August</w:t>
            </w:r>
            <w:r w:rsidR="00A80398" w:rsidRPr="00176804">
              <w:rPr>
                <w:rFonts w:asciiTheme="majorHAnsi" w:hAnsiTheme="majorHAnsi" w:cstheme="majorHAnsi"/>
                <w:sz w:val="22"/>
                <w:szCs w:val="22"/>
                <w:lang w:val="en-AU"/>
              </w:rPr>
              <w:t xml:space="preserve"> 2024</w:t>
            </w:r>
            <w:r w:rsidR="00967618" w:rsidRPr="00176804">
              <w:rPr>
                <w:rFonts w:asciiTheme="majorHAnsi" w:hAnsiTheme="majorHAnsi" w:cstheme="majorHAnsi"/>
                <w:sz w:val="22"/>
                <w:szCs w:val="22"/>
                <w:lang w:val="en-AU"/>
              </w:rPr>
              <w:t xml:space="preserve"> </w:t>
            </w:r>
            <w:r w:rsidR="00CC7D62" w:rsidRPr="00176804">
              <w:rPr>
                <w:rFonts w:asciiTheme="majorHAnsi" w:hAnsiTheme="majorHAnsi" w:cstheme="majorHAnsi"/>
                <w:sz w:val="22"/>
                <w:szCs w:val="22"/>
                <w:lang w:val="en-AU"/>
              </w:rPr>
              <w:t xml:space="preserve"> </w:t>
            </w:r>
          </w:p>
        </w:tc>
      </w:tr>
      <w:tr w:rsidR="001869AC" w:rsidRPr="00176804" w14:paraId="68C00496" w14:textId="77777777" w:rsidTr="004E34C3">
        <w:trPr>
          <w:trHeight w:val="347"/>
        </w:trPr>
        <w:tc>
          <w:tcPr>
            <w:tcW w:w="1418" w:type="dxa"/>
            <w:tcBorders>
              <w:top w:val="nil"/>
              <w:left w:val="nil"/>
              <w:bottom w:val="nil"/>
              <w:right w:val="nil"/>
            </w:tcBorders>
            <w:shd w:val="clear" w:color="auto" w:fill="FFFFFF" w:themeFill="background1"/>
            <w:vAlign w:val="center"/>
          </w:tcPr>
          <w:p w14:paraId="29F53489" w14:textId="24F74E23"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Location:</w:t>
            </w:r>
          </w:p>
        </w:tc>
        <w:tc>
          <w:tcPr>
            <w:tcW w:w="5103" w:type="dxa"/>
            <w:tcBorders>
              <w:top w:val="nil"/>
              <w:left w:val="nil"/>
              <w:bottom w:val="nil"/>
              <w:right w:val="nil"/>
            </w:tcBorders>
            <w:vAlign w:val="center"/>
          </w:tcPr>
          <w:p w14:paraId="3EED3E91" w14:textId="7F0E57BF" w:rsidR="001869AC" w:rsidRPr="00176804" w:rsidRDefault="008E3C48" w:rsidP="0088525E">
            <w:pPr>
              <w:spacing w:line="259" w:lineRule="auto"/>
              <w:jc w:val="both"/>
              <w:rPr>
                <w:rFonts w:asciiTheme="majorHAnsi" w:hAnsiTheme="majorHAnsi" w:cstheme="majorHAnsi"/>
                <w:sz w:val="22"/>
                <w:szCs w:val="22"/>
                <w:lang w:val="en-AU"/>
              </w:rPr>
            </w:pPr>
            <w:r>
              <w:rPr>
                <w:rFonts w:asciiTheme="majorHAnsi" w:hAnsiTheme="majorHAnsi" w:cstheme="majorHAnsi"/>
                <w:sz w:val="22"/>
                <w:szCs w:val="22"/>
                <w:lang w:val="en-AU"/>
              </w:rPr>
              <w:t>Takapuna</w:t>
            </w:r>
          </w:p>
        </w:tc>
        <w:tc>
          <w:tcPr>
            <w:tcW w:w="1276" w:type="dxa"/>
            <w:tcBorders>
              <w:top w:val="nil"/>
              <w:left w:val="nil"/>
              <w:bottom w:val="nil"/>
              <w:right w:val="nil"/>
            </w:tcBorders>
            <w:vAlign w:val="center"/>
          </w:tcPr>
          <w:p w14:paraId="2E860F80" w14:textId="68A327CA" w:rsidR="001869AC" w:rsidRPr="00176804" w:rsidRDefault="001869AC" w:rsidP="0088525E">
            <w:pPr>
              <w:spacing w:line="259" w:lineRule="auto"/>
              <w:jc w:val="both"/>
              <w:rPr>
                <w:rFonts w:asciiTheme="majorHAnsi" w:hAnsiTheme="majorHAnsi" w:cstheme="majorHAnsi"/>
                <w:b/>
                <w:sz w:val="22"/>
                <w:szCs w:val="22"/>
                <w:lang w:val="en-AU"/>
              </w:rPr>
            </w:pPr>
            <w:r w:rsidRPr="00176804">
              <w:rPr>
                <w:rFonts w:asciiTheme="majorHAnsi" w:hAnsiTheme="majorHAnsi" w:cstheme="majorHAnsi"/>
                <w:b/>
                <w:sz w:val="22"/>
                <w:szCs w:val="22"/>
                <w:lang w:val="en-AU"/>
              </w:rPr>
              <w:t>Reports to:</w:t>
            </w:r>
          </w:p>
        </w:tc>
        <w:tc>
          <w:tcPr>
            <w:tcW w:w="2126" w:type="dxa"/>
            <w:tcBorders>
              <w:top w:val="nil"/>
              <w:left w:val="nil"/>
              <w:bottom w:val="nil"/>
              <w:right w:val="nil"/>
            </w:tcBorders>
            <w:vAlign w:val="center"/>
          </w:tcPr>
          <w:p w14:paraId="680D7EA2" w14:textId="2D3B3BD7" w:rsidR="003E446A" w:rsidRPr="00176804" w:rsidRDefault="00C61719" w:rsidP="0088525E">
            <w:pPr>
              <w:spacing w:line="259" w:lineRule="auto"/>
              <w:rPr>
                <w:rFonts w:asciiTheme="majorHAnsi" w:hAnsiTheme="majorHAnsi" w:cstheme="majorHAnsi"/>
                <w:sz w:val="22"/>
                <w:szCs w:val="22"/>
                <w:lang w:val="en-AU"/>
              </w:rPr>
            </w:pPr>
            <w:r>
              <w:rPr>
                <w:rFonts w:asciiTheme="majorHAnsi" w:hAnsiTheme="majorHAnsi" w:cstheme="majorHAnsi"/>
                <w:sz w:val="22"/>
                <w:szCs w:val="22"/>
                <w:lang w:val="en-AU"/>
              </w:rPr>
              <w:t xml:space="preserve">Head of </w:t>
            </w:r>
            <w:r w:rsidR="008E3C48">
              <w:rPr>
                <w:rFonts w:asciiTheme="majorHAnsi" w:hAnsiTheme="majorHAnsi" w:cstheme="majorHAnsi"/>
                <w:sz w:val="22"/>
                <w:szCs w:val="22"/>
                <w:lang w:val="en-AU"/>
              </w:rPr>
              <w:t>Product</w:t>
            </w:r>
          </w:p>
        </w:tc>
      </w:tr>
      <w:tr w:rsidR="001869AC" w:rsidRPr="00176804" w14:paraId="349F6539"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2"/>
        </w:trPr>
        <w:tc>
          <w:tcPr>
            <w:tcW w:w="9923" w:type="dxa"/>
            <w:gridSpan w:val="4"/>
            <w:tcBorders>
              <w:top w:val="nil"/>
              <w:left w:val="nil"/>
              <w:bottom w:val="nil"/>
              <w:right w:val="nil"/>
            </w:tcBorders>
            <w:shd w:val="clear" w:color="auto" w:fill="auto"/>
            <w:vAlign w:val="center"/>
          </w:tcPr>
          <w:p w14:paraId="50614F7A" w14:textId="77777777" w:rsidR="001869AC" w:rsidRPr="00176804" w:rsidRDefault="001869AC" w:rsidP="002F574E">
            <w:pPr>
              <w:rPr>
                <w:rFonts w:asciiTheme="majorHAnsi" w:hAnsiTheme="majorHAnsi" w:cstheme="majorHAnsi"/>
                <w:b/>
                <w:sz w:val="16"/>
                <w:szCs w:val="16"/>
                <w:lang w:val="en-AU"/>
              </w:rPr>
            </w:pPr>
          </w:p>
          <w:p w14:paraId="31224D63" w14:textId="77777777" w:rsidR="00A43FA9" w:rsidRPr="00176804" w:rsidRDefault="00A43FA9" w:rsidP="002F574E">
            <w:pPr>
              <w:rPr>
                <w:rFonts w:asciiTheme="majorHAnsi" w:hAnsiTheme="majorHAnsi" w:cstheme="majorHAnsi"/>
                <w:b/>
                <w:sz w:val="16"/>
                <w:szCs w:val="16"/>
                <w:lang w:val="en-AU"/>
              </w:rPr>
            </w:pPr>
          </w:p>
          <w:p w14:paraId="297CD260" w14:textId="42A1B31E" w:rsidR="00176804" w:rsidRPr="00176804" w:rsidRDefault="00176804" w:rsidP="002F574E">
            <w:pPr>
              <w:rPr>
                <w:rFonts w:asciiTheme="majorHAnsi" w:hAnsiTheme="majorHAnsi" w:cstheme="majorHAnsi"/>
                <w:b/>
                <w:sz w:val="16"/>
                <w:szCs w:val="16"/>
                <w:lang w:val="en-AU"/>
              </w:rPr>
            </w:pPr>
          </w:p>
        </w:tc>
      </w:tr>
      <w:tr w:rsidR="001869AC" w:rsidRPr="00176804" w14:paraId="0D4CDD3D" w14:textId="77777777" w:rsidTr="0017680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97"/>
        </w:trPr>
        <w:tc>
          <w:tcPr>
            <w:tcW w:w="9923" w:type="dxa"/>
            <w:gridSpan w:val="4"/>
            <w:tcBorders>
              <w:top w:val="nil"/>
              <w:left w:val="nil"/>
              <w:bottom w:val="nil"/>
              <w:right w:val="nil"/>
            </w:tcBorders>
            <w:shd w:val="clear" w:color="auto" w:fill="auto"/>
            <w:vAlign w:val="center"/>
          </w:tcPr>
          <w:p w14:paraId="61E2C641" w14:textId="4F262389" w:rsidR="001515BA" w:rsidRPr="00176804" w:rsidRDefault="00E452C1" w:rsidP="006A6B4B">
            <w:pPr>
              <w:spacing w:line="259" w:lineRule="auto"/>
              <w:rPr>
                <w:rStyle w:val="Strong"/>
                <w:rFonts w:asciiTheme="majorHAnsi" w:hAnsiTheme="majorHAnsi" w:cstheme="majorHAnsi"/>
                <w:b w:val="0"/>
                <w:bCs w:val="0"/>
                <w:sz w:val="22"/>
                <w:szCs w:val="22"/>
              </w:rPr>
            </w:pPr>
            <w:r w:rsidRPr="00E554F8">
              <w:rPr>
                <w:rFonts w:asciiTheme="majorHAnsi" w:hAnsiTheme="majorHAnsi" w:cstheme="majorHAnsi"/>
                <w:b/>
                <w:color w:val="FF0000"/>
                <w:sz w:val="32"/>
                <w:szCs w:val="32"/>
                <w:lang w:val="en-AU"/>
              </w:rPr>
              <w:t>Who we are –</w:t>
            </w:r>
            <w:r w:rsidR="00DD4BA8" w:rsidRPr="00E554F8">
              <w:rPr>
                <w:rFonts w:asciiTheme="majorHAnsi" w:hAnsiTheme="majorHAnsi" w:cstheme="majorHAnsi"/>
                <w:b/>
                <w:color w:val="FF0000"/>
                <w:sz w:val="32"/>
                <w:szCs w:val="32"/>
                <w:lang w:val="en-AU"/>
              </w:rPr>
              <w:t xml:space="preserve"> </w:t>
            </w:r>
            <w:r w:rsidR="00BB2A6A" w:rsidRPr="00E554F8">
              <w:rPr>
                <w:rFonts w:asciiTheme="majorHAnsi" w:hAnsiTheme="majorHAnsi" w:cstheme="majorHAnsi"/>
                <w:b/>
                <w:color w:val="FF0000"/>
                <w:sz w:val="32"/>
                <w:szCs w:val="32"/>
                <w:lang w:val="en-AU"/>
              </w:rPr>
              <w:t>Torpedo7</w:t>
            </w:r>
          </w:p>
          <w:p w14:paraId="3B0CF4C7" w14:textId="77777777"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We've always been on the hunt for new ways to make the outdoors of New Zealand as accessible as possible while ensuring that everyone has the right gear for wherever their adventure takes them...</w:t>
            </w:r>
          </w:p>
          <w:p w14:paraId="72B6031E"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7B1751DA" w14:textId="7BB5DCB3"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 xml:space="preserve">Over the years we've grown to be one of the most recognisable names for cross-category outdoor gear. We've evolved to a point where our extensive range can be found in </w:t>
            </w:r>
            <w:r w:rsidR="00DA3C6A" w:rsidRPr="00176804">
              <w:rPr>
                <w:rStyle w:val="Strong"/>
                <w:rFonts w:asciiTheme="majorHAnsi" w:hAnsiTheme="majorHAnsi" w:cstheme="majorHAnsi"/>
                <w:b w:val="0"/>
                <w:bCs w:val="0"/>
                <w:color w:val="1F1F1F"/>
                <w:sz w:val="22"/>
                <w:szCs w:val="22"/>
              </w:rPr>
              <w:t xml:space="preserve">our </w:t>
            </w:r>
            <w:r w:rsidRPr="00176804">
              <w:rPr>
                <w:rStyle w:val="Strong"/>
                <w:rFonts w:asciiTheme="majorHAnsi" w:hAnsiTheme="majorHAnsi" w:cstheme="majorHAnsi"/>
                <w:b w:val="0"/>
                <w:bCs w:val="0"/>
                <w:color w:val="1F1F1F"/>
                <w:sz w:val="22"/>
                <w:szCs w:val="22"/>
              </w:rPr>
              <w:t>stores throughout the North and South islands not to mention we're online too, meaning we can now equip likeminded enthusiasts with the best clothing, footwear and equipment across all New Zealand 24/7. In 2009 we were proud to launch our own Torpedo7 branded range of gear, designed here in NZ to ensure the very best quality and designs at the best prices allowing all Kiwis to enjoy their epic outdoor playground no matter what their budget.</w:t>
            </w:r>
          </w:p>
          <w:p w14:paraId="3365E33C" w14:textId="77777777" w:rsidR="00DA3C6A" w:rsidRPr="00176804" w:rsidRDefault="00DA3C6A" w:rsidP="00C55AC8">
            <w:pPr>
              <w:spacing w:line="259" w:lineRule="auto"/>
              <w:jc w:val="both"/>
              <w:rPr>
                <w:rStyle w:val="Strong"/>
                <w:rFonts w:asciiTheme="majorHAnsi" w:hAnsiTheme="majorHAnsi" w:cstheme="majorHAnsi"/>
                <w:b w:val="0"/>
                <w:bCs w:val="0"/>
                <w:color w:val="1F1F1F"/>
                <w:sz w:val="22"/>
                <w:szCs w:val="22"/>
              </w:rPr>
            </w:pPr>
          </w:p>
          <w:p w14:paraId="48AC170C" w14:textId="7DC70284" w:rsidR="00E03D3E" w:rsidRPr="00176804" w:rsidRDefault="00E03D3E" w:rsidP="00C55AC8">
            <w:pPr>
              <w:spacing w:line="259" w:lineRule="auto"/>
              <w:jc w:val="both"/>
              <w:rPr>
                <w:rStyle w:val="Strong"/>
                <w:rFonts w:asciiTheme="majorHAnsi" w:hAnsiTheme="majorHAnsi" w:cstheme="majorHAnsi"/>
                <w:b w:val="0"/>
                <w:bCs w:val="0"/>
                <w:color w:val="1F1F1F"/>
                <w:sz w:val="22"/>
                <w:szCs w:val="22"/>
              </w:rPr>
            </w:pPr>
            <w:r w:rsidRPr="00176804">
              <w:rPr>
                <w:rStyle w:val="Strong"/>
                <w:rFonts w:asciiTheme="majorHAnsi" w:hAnsiTheme="majorHAnsi" w:cstheme="majorHAnsi"/>
                <w:b w:val="0"/>
                <w:bCs w:val="0"/>
                <w:color w:val="1F1F1F"/>
                <w:sz w:val="22"/>
                <w:szCs w:val="22"/>
              </w:rPr>
              <w:t>We know that the time spen</w:t>
            </w:r>
            <w:r w:rsidR="00150B10">
              <w:rPr>
                <w:rStyle w:val="Strong"/>
                <w:rFonts w:asciiTheme="majorHAnsi" w:hAnsiTheme="majorHAnsi" w:cstheme="majorHAnsi"/>
                <w:b w:val="0"/>
                <w:bCs w:val="0"/>
                <w:color w:val="1F1F1F"/>
                <w:sz w:val="22"/>
                <w:szCs w:val="22"/>
              </w:rPr>
              <w:t>t</w:t>
            </w:r>
            <w:r w:rsidRPr="00176804">
              <w:rPr>
                <w:rStyle w:val="Strong"/>
                <w:rFonts w:asciiTheme="majorHAnsi" w:hAnsiTheme="majorHAnsi" w:cstheme="majorHAnsi"/>
                <w:b w:val="0"/>
                <w:bCs w:val="0"/>
                <w:color w:val="1F1F1F"/>
                <w:sz w:val="22"/>
                <w:szCs w:val="22"/>
              </w:rPr>
              <w:t xml:space="preserve"> outside is precious, so we </w:t>
            </w:r>
            <w:r w:rsidR="00150B10">
              <w:rPr>
                <w:rStyle w:val="Strong"/>
                <w:rFonts w:asciiTheme="majorHAnsi" w:hAnsiTheme="majorHAnsi" w:cstheme="majorHAnsi"/>
                <w:b w:val="0"/>
                <w:bCs w:val="0"/>
                <w:color w:val="1F1F1F"/>
                <w:sz w:val="22"/>
                <w:szCs w:val="22"/>
              </w:rPr>
              <w:t xml:space="preserve">want to </w:t>
            </w:r>
            <w:r w:rsidRPr="00176804">
              <w:rPr>
                <w:rStyle w:val="Strong"/>
                <w:rFonts w:asciiTheme="majorHAnsi" w:hAnsiTheme="majorHAnsi" w:cstheme="majorHAnsi"/>
                <w:b w:val="0"/>
                <w:bCs w:val="0"/>
                <w:color w:val="1F1F1F"/>
                <w:sz w:val="22"/>
                <w:szCs w:val="22"/>
              </w:rPr>
              <w:t xml:space="preserve">help </w:t>
            </w:r>
            <w:r w:rsidR="00150B10">
              <w:rPr>
                <w:rStyle w:val="Strong"/>
                <w:rFonts w:asciiTheme="majorHAnsi" w:hAnsiTheme="majorHAnsi" w:cstheme="majorHAnsi"/>
                <w:b w:val="0"/>
                <w:bCs w:val="0"/>
                <w:color w:val="1F1F1F"/>
                <w:sz w:val="22"/>
                <w:szCs w:val="22"/>
              </w:rPr>
              <w:t xml:space="preserve">people </w:t>
            </w:r>
            <w:r w:rsidRPr="00176804">
              <w:rPr>
                <w:rStyle w:val="Strong"/>
                <w:rFonts w:asciiTheme="majorHAnsi" w:hAnsiTheme="majorHAnsi" w:cstheme="majorHAnsi"/>
                <w:b w:val="0"/>
                <w:bCs w:val="0"/>
                <w:color w:val="1F1F1F"/>
                <w:sz w:val="22"/>
                <w:szCs w:val="22"/>
              </w:rPr>
              <w:t xml:space="preserve">squeeze the most out of that time. We are here to help </w:t>
            </w:r>
            <w:r w:rsidR="00150B10">
              <w:rPr>
                <w:rStyle w:val="Strong"/>
                <w:rFonts w:asciiTheme="majorHAnsi" w:hAnsiTheme="majorHAnsi" w:cstheme="majorHAnsi"/>
                <w:b w:val="0"/>
                <w:bCs w:val="0"/>
                <w:color w:val="1F1F1F"/>
                <w:sz w:val="22"/>
                <w:szCs w:val="22"/>
              </w:rPr>
              <w:t xml:space="preserve">our customers </w:t>
            </w:r>
            <w:r w:rsidRPr="00176804">
              <w:rPr>
                <w:rStyle w:val="Strong"/>
                <w:rFonts w:asciiTheme="majorHAnsi" w:hAnsiTheme="majorHAnsi" w:cstheme="majorHAnsi"/>
                <w:b w:val="0"/>
                <w:bCs w:val="0"/>
                <w:color w:val="1F1F1F"/>
                <w:sz w:val="22"/>
                <w:szCs w:val="22"/>
              </w:rPr>
              <w:t xml:space="preserve">by equipping </w:t>
            </w:r>
            <w:r w:rsidR="00150B10">
              <w:rPr>
                <w:rStyle w:val="Strong"/>
                <w:rFonts w:asciiTheme="majorHAnsi" w:hAnsiTheme="majorHAnsi" w:cstheme="majorHAnsi"/>
                <w:b w:val="0"/>
                <w:bCs w:val="0"/>
                <w:color w:val="1F1F1F"/>
                <w:sz w:val="22"/>
                <w:szCs w:val="22"/>
              </w:rPr>
              <w:t xml:space="preserve">them </w:t>
            </w:r>
            <w:r w:rsidRPr="00176804">
              <w:rPr>
                <w:rStyle w:val="Strong"/>
                <w:rFonts w:asciiTheme="majorHAnsi" w:hAnsiTheme="majorHAnsi" w:cstheme="majorHAnsi"/>
                <w:b w:val="0"/>
                <w:bCs w:val="0"/>
                <w:color w:val="1F1F1F"/>
                <w:sz w:val="22"/>
                <w:szCs w:val="22"/>
              </w:rPr>
              <w:t xml:space="preserve">with the best gear possible whatever </w:t>
            </w:r>
            <w:r w:rsidR="00150B10">
              <w:rPr>
                <w:rStyle w:val="Strong"/>
                <w:rFonts w:asciiTheme="majorHAnsi" w:hAnsiTheme="majorHAnsi" w:cstheme="majorHAnsi"/>
                <w:b w:val="0"/>
                <w:bCs w:val="0"/>
                <w:color w:val="1F1F1F"/>
                <w:sz w:val="22"/>
                <w:szCs w:val="22"/>
              </w:rPr>
              <w:t>their</w:t>
            </w:r>
            <w:r w:rsidRPr="00176804">
              <w:rPr>
                <w:rStyle w:val="Strong"/>
                <w:rFonts w:asciiTheme="majorHAnsi" w:hAnsiTheme="majorHAnsi" w:cstheme="majorHAnsi"/>
                <w:b w:val="0"/>
                <w:bCs w:val="0"/>
                <w:color w:val="1F1F1F"/>
                <w:sz w:val="22"/>
                <w:szCs w:val="22"/>
              </w:rPr>
              <w:t xml:space="preserve"> budget. We have the knowledge to help </w:t>
            </w:r>
            <w:r w:rsidR="00150B10">
              <w:rPr>
                <w:rStyle w:val="Strong"/>
                <w:rFonts w:asciiTheme="majorHAnsi" w:hAnsiTheme="majorHAnsi" w:cstheme="majorHAnsi"/>
                <w:b w:val="0"/>
                <w:bCs w:val="0"/>
                <w:color w:val="1F1F1F"/>
                <w:sz w:val="22"/>
                <w:szCs w:val="22"/>
              </w:rPr>
              <w:t>them</w:t>
            </w:r>
            <w:r w:rsidRPr="00176804">
              <w:rPr>
                <w:rStyle w:val="Strong"/>
                <w:rFonts w:asciiTheme="majorHAnsi" w:hAnsiTheme="majorHAnsi" w:cstheme="majorHAnsi"/>
                <w:b w:val="0"/>
                <w:bCs w:val="0"/>
                <w:color w:val="1F1F1F"/>
                <w:sz w:val="22"/>
                <w:szCs w:val="22"/>
              </w:rPr>
              <w:t xml:space="preserve"> get the most out of it and are approachable enough to share that knowledge.</w:t>
            </w:r>
          </w:p>
          <w:p w14:paraId="0420FA92" w14:textId="5A60D3BE" w:rsidR="003D4E89" w:rsidRPr="00176804" w:rsidRDefault="00E03D3E" w:rsidP="00C55AC8">
            <w:pPr>
              <w:spacing w:line="259" w:lineRule="auto"/>
              <w:jc w:val="both"/>
              <w:rPr>
                <w:rFonts w:asciiTheme="majorHAnsi" w:hAnsiTheme="majorHAnsi" w:cstheme="majorHAnsi"/>
                <w:bCs/>
                <w:sz w:val="22"/>
                <w:szCs w:val="22"/>
              </w:rPr>
            </w:pPr>
            <w:r w:rsidRPr="00176804">
              <w:rPr>
                <w:rStyle w:val="Strong"/>
                <w:rFonts w:asciiTheme="majorHAnsi" w:hAnsiTheme="majorHAnsi" w:cstheme="majorHAnsi"/>
                <w:b w:val="0"/>
                <w:bCs w:val="0"/>
                <w:color w:val="1F1F1F"/>
                <w:sz w:val="22"/>
                <w:szCs w:val="22"/>
              </w:rPr>
              <w:t xml:space="preserve">We live and breathe our gear, so we know personally you can trust it. </w:t>
            </w:r>
            <w:r w:rsidR="00E971E2" w:rsidRPr="00176804">
              <w:rPr>
                <w:rStyle w:val="Strong"/>
                <w:rFonts w:asciiTheme="majorHAnsi" w:hAnsiTheme="majorHAnsi" w:cstheme="majorHAnsi"/>
                <w:b w:val="0"/>
                <w:bCs w:val="0"/>
                <w:color w:val="1F1F1F"/>
                <w:sz w:val="22"/>
                <w:szCs w:val="22"/>
              </w:rPr>
              <w:t>So,</w:t>
            </w:r>
            <w:r w:rsidRPr="00176804">
              <w:rPr>
                <w:rStyle w:val="Strong"/>
                <w:rFonts w:asciiTheme="majorHAnsi" w:hAnsiTheme="majorHAnsi" w:cstheme="majorHAnsi"/>
                <w:b w:val="0"/>
                <w:bCs w:val="0"/>
                <w:color w:val="1F1F1F"/>
                <w:sz w:val="22"/>
                <w:szCs w:val="22"/>
              </w:rPr>
              <w:t xml:space="preserve"> when that swell hits, that powder falls, that ride is organised or the elements are simply calling, </w:t>
            </w:r>
            <w:r w:rsidR="00150B10">
              <w:rPr>
                <w:rStyle w:val="Strong"/>
                <w:rFonts w:asciiTheme="majorHAnsi" w:hAnsiTheme="majorHAnsi" w:cstheme="majorHAnsi"/>
                <w:b w:val="0"/>
                <w:bCs w:val="0"/>
                <w:color w:val="1F1F1F"/>
                <w:sz w:val="22"/>
                <w:szCs w:val="22"/>
              </w:rPr>
              <w:t xml:space="preserve">our customers will be </w:t>
            </w:r>
            <w:r w:rsidRPr="00176804">
              <w:rPr>
                <w:rStyle w:val="Strong"/>
                <w:rFonts w:asciiTheme="majorHAnsi" w:hAnsiTheme="majorHAnsi" w:cstheme="majorHAnsi"/>
                <w:b w:val="0"/>
                <w:bCs w:val="0"/>
                <w:color w:val="1F1F1F"/>
                <w:sz w:val="22"/>
                <w:szCs w:val="22"/>
              </w:rPr>
              <w:t>there - and so will we.</w:t>
            </w:r>
          </w:p>
          <w:p w14:paraId="591ECA89" w14:textId="7B302C71" w:rsidR="00176804" w:rsidRPr="00176804" w:rsidRDefault="00176804" w:rsidP="006A6B4B">
            <w:pPr>
              <w:spacing w:line="259" w:lineRule="auto"/>
              <w:jc w:val="both"/>
              <w:rPr>
                <w:rFonts w:asciiTheme="majorHAnsi" w:hAnsiTheme="majorHAnsi" w:cstheme="majorHAnsi"/>
                <w:bCs/>
                <w:sz w:val="22"/>
                <w:szCs w:val="22"/>
              </w:rPr>
            </w:pPr>
          </w:p>
        </w:tc>
      </w:tr>
      <w:tr w:rsidR="003C48C0" w:rsidRPr="00176804" w14:paraId="1B137D42" w14:textId="77777777" w:rsidTr="001F0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90"/>
        </w:trPr>
        <w:tc>
          <w:tcPr>
            <w:tcW w:w="9923" w:type="dxa"/>
            <w:gridSpan w:val="4"/>
            <w:tcBorders>
              <w:top w:val="nil"/>
              <w:left w:val="nil"/>
              <w:bottom w:val="nil"/>
              <w:right w:val="nil"/>
            </w:tcBorders>
            <w:shd w:val="clear" w:color="auto" w:fill="auto"/>
            <w:vAlign w:val="center"/>
          </w:tcPr>
          <w:p w14:paraId="784AAFF1" w14:textId="573BCA45" w:rsidR="001869AC" w:rsidRPr="008B7C93" w:rsidRDefault="001869AC" w:rsidP="00A7170F">
            <w:pPr>
              <w:spacing w:line="259" w:lineRule="auto"/>
              <w:rPr>
                <w:rFonts w:asciiTheme="majorHAnsi" w:hAnsiTheme="majorHAnsi" w:cstheme="majorHAnsi"/>
                <w:b/>
                <w:sz w:val="32"/>
                <w:szCs w:val="32"/>
                <w:lang w:val="en-AU"/>
              </w:rPr>
            </w:pPr>
            <w:r w:rsidRPr="008B7C93">
              <w:rPr>
                <w:rFonts w:asciiTheme="majorHAnsi" w:hAnsiTheme="majorHAnsi" w:cstheme="majorHAnsi"/>
                <w:b/>
                <w:color w:val="FF0000"/>
                <w:sz w:val="32"/>
                <w:szCs w:val="32"/>
                <w:lang w:val="en-AU"/>
              </w:rPr>
              <w:t>Wh</w:t>
            </w:r>
            <w:r w:rsidR="00FC6E90" w:rsidRPr="008B7C93">
              <w:rPr>
                <w:rFonts w:asciiTheme="majorHAnsi" w:hAnsiTheme="majorHAnsi" w:cstheme="majorHAnsi"/>
                <w:b/>
                <w:color w:val="FF0000"/>
                <w:sz w:val="32"/>
                <w:szCs w:val="32"/>
                <w:lang w:val="en-AU"/>
              </w:rPr>
              <w:t>y you’ll love this role</w:t>
            </w:r>
          </w:p>
          <w:p w14:paraId="67F2E3CE" w14:textId="6AE74AA8" w:rsidR="00647C2E" w:rsidRPr="008B7C93" w:rsidRDefault="00647C2E" w:rsidP="0051797E">
            <w:pPr>
              <w:pStyle w:val="PlainText"/>
              <w:spacing w:line="259" w:lineRule="auto"/>
              <w:jc w:val="both"/>
              <w:rPr>
                <w:rFonts w:asciiTheme="majorHAnsi" w:hAnsiTheme="majorHAnsi" w:cstheme="majorHAnsi"/>
              </w:rPr>
            </w:pPr>
            <w:r w:rsidRPr="008B7C93">
              <w:rPr>
                <w:rFonts w:asciiTheme="majorHAnsi" w:hAnsiTheme="majorHAnsi" w:cstheme="majorHAnsi"/>
              </w:rPr>
              <w:t>Our Torpedo7 brand lives and breathes outdoor sports and adventure, and we’re passionate about helping our customers do the same. Because our people use our products themselves, we pride ourselves on being able to help customers choose exactly the right gear and seeing them out there too!  We believe that immersing yourself in the great outdoors isn’t just a pastime – it’s a pathway to connecting with nature, with others, and with yourself.</w:t>
            </w:r>
          </w:p>
          <w:p w14:paraId="1B0693CF" w14:textId="77777777" w:rsidR="00B93517" w:rsidRPr="008B7C93" w:rsidRDefault="00B93517" w:rsidP="0051797E">
            <w:pPr>
              <w:pStyle w:val="PlainText"/>
              <w:spacing w:line="259" w:lineRule="auto"/>
              <w:jc w:val="both"/>
              <w:rPr>
                <w:rFonts w:asciiTheme="majorHAnsi" w:hAnsiTheme="majorHAnsi" w:cstheme="majorHAnsi"/>
              </w:rPr>
            </w:pPr>
          </w:p>
          <w:p w14:paraId="030612FF" w14:textId="47F87CE9" w:rsidR="00D63BB1" w:rsidRPr="008B7C93" w:rsidRDefault="008B7C93" w:rsidP="006E015C">
            <w:pPr>
              <w:pStyle w:val="PlainText"/>
              <w:spacing w:line="259" w:lineRule="auto"/>
              <w:jc w:val="both"/>
              <w:rPr>
                <w:rFonts w:asciiTheme="majorHAnsi" w:hAnsiTheme="majorHAnsi" w:cstheme="majorHAnsi"/>
                <w:szCs w:val="22"/>
              </w:rPr>
            </w:pPr>
            <w:r>
              <w:rPr>
                <w:rFonts w:asciiTheme="majorHAnsi" w:hAnsiTheme="majorHAnsi" w:cstheme="majorHAnsi"/>
              </w:rPr>
              <w:t xml:space="preserve">The </w:t>
            </w:r>
            <w:r w:rsidR="00B85BC7" w:rsidRPr="008B7C93">
              <w:rPr>
                <w:rFonts w:asciiTheme="majorHAnsi" w:hAnsiTheme="majorHAnsi" w:cstheme="majorHAnsi"/>
                <w:b/>
                <w:bCs/>
              </w:rPr>
              <w:t>Merchandise Assistant</w:t>
            </w:r>
            <w:r w:rsidR="00F12579" w:rsidRPr="008B7C93">
              <w:rPr>
                <w:rFonts w:asciiTheme="majorHAnsi" w:hAnsiTheme="majorHAnsi" w:cstheme="majorHAnsi"/>
              </w:rPr>
              <w:t xml:space="preserve"> </w:t>
            </w:r>
            <w:r w:rsidR="00B85BC7" w:rsidRPr="008B7C93">
              <w:rPr>
                <w:rFonts w:asciiTheme="majorHAnsi" w:hAnsiTheme="majorHAnsi" w:cstheme="majorHAnsi"/>
              </w:rPr>
              <w:t xml:space="preserve">is </w:t>
            </w:r>
            <w:r w:rsidRPr="008B7C93">
              <w:rPr>
                <w:rFonts w:asciiTheme="majorHAnsi" w:hAnsiTheme="majorHAnsi" w:cstheme="majorHAnsi"/>
              </w:rPr>
              <w:t>a</w:t>
            </w:r>
            <w:r w:rsidR="00924A86" w:rsidRPr="008B7C93">
              <w:rPr>
                <w:rFonts w:asciiTheme="majorHAnsi" w:hAnsiTheme="majorHAnsi" w:cstheme="majorHAnsi"/>
              </w:rPr>
              <w:t xml:space="preserve"> stepping stone </w:t>
            </w:r>
            <w:r w:rsidRPr="008B7C93">
              <w:rPr>
                <w:rFonts w:asciiTheme="majorHAnsi" w:hAnsiTheme="majorHAnsi" w:cstheme="majorHAnsi"/>
              </w:rPr>
              <w:t xml:space="preserve">into a </w:t>
            </w:r>
            <w:r w:rsidR="00F82EEE">
              <w:rPr>
                <w:rFonts w:asciiTheme="majorHAnsi" w:hAnsiTheme="majorHAnsi" w:cstheme="majorHAnsi"/>
              </w:rPr>
              <w:t xml:space="preserve">Junior </w:t>
            </w:r>
            <w:r w:rsidRPr="008B7C93">
              <w:rPr>
                <w:rFonts w:asciiTheme="majorHAnsi" w:hAnsiTheme="majorHAnsi" w:cstheme="majorHAnsi"/>
              </w:rPr>
              <w:t>Buyer role</w:t>
            </w:r>
            <w:r w:rsidR="00550006">
              <w:rPr>
                <w:rFonts w:asciiTheme="majorHAnsi" w:hAnsiTheme="majorHAnsi" w:cstheme="majorHAnsi"/>
              </w:rPr>
              <w:t xml:space="preserve"> </w:t>
            </w:r>
            <w:r w:rsidR="007F3464">
              <w:rPr>
                <w:rFonts w:asciiTheme="majorHAnsi" w:hAnsiTheme="majorHAnsi" w:cstheme="majorHAnsi"/>
              </w:rPr>
              <w:t xml:space="preserve">as through working closely with the </w:t>
            </w:r>
            <w:r w:rsidR="003F6CD9">
              <w:rPr>
                <w:rFonts w:asciiTheme="majorHAnsi" w:hAnsiTheme="majorHAnsi" w:cstheme="majorHAnsi"/>
              </w:rPr>
              <w:t xml:space="preserve">Buying team, you will have the opportunity to </w:t>
            </w:r>
            <w:r w:rsidR="00550006" w:rsidRPr="008B7C93">
              <w:rPr>
                <w:rFonts w:asciiTheme="majorHAnsi" w:hAnsiTheme="majorHAnsi" w:cstheme="majorHAnsi"/>
              </w:rPr>
              <w:t>develop and grow</w:t>
            </w:r>
            <w:r w:rsidR="003F6CD9">
              <w:rPr>
                <w:rFonts w:asciiTheme="majorHAnsi" w:hAnsiTheme="majorHAnsi" w:cstheme="majorHAnsi"/>
              </w:rPr>
              <w:t xml:space="preserve"> your</w:t>
            </w:r>
            <w:r w:rsidR="00550006" w:rsidRPr="008B7C93">
              <w:rPr>
                <w:rFonts w:asciiTheme="majorHAnsi" w:hAnsiTheme="majorHAnsi" w:cstheme="majorHAnsi"/>
              </w:rPr>
              <w:t xml:space="preserve"> knowledge of the buying function</w:t>
            </w:r>
            <w:r w:rsidR="00550006">
              <w:rPr>
                <w:rFonts w:asciiTheme="majorHAnsi" w:hAnsiTheme="majorHAnsi" w:cstheme="majorHAnsi"/>
              </w:rPr>
              <w:t xml:space="preserve">.  </w:t>
            </w:r>
            <w:r w:rsidR="00F82EEE">
              <w:rPr>
                <w:rFonts w:asciiTheme="majorHAnsi" w:hAnsiTheme="majorHAnsi" w:cstheme="majorHAnsi"/>
              </w:rPr>
              <w:t xml:space="preserve">As a Merchandise Assistant, you will </w:t>
            </w:r>
            <w:r w:rsidR="00B85BC7" w:rsidRPr="008B7C93">
              <w:rPr>
                <w:rFonts w:asciiTheme="majorHAnsi" w:hAnsiTheme="majorHAnsi" w:cstheme="majorHAnsi"/>
              </w:rPr>
              <w:t xml:space="preserve">provide administrative and operational support to the </w:t>
            </w:r>
            <w:r w:rsidR="00506E62" w:rsidRPr="008B7C93">
              <w:rPr>
                <w:rFonts w:asciiTheme="majorHAnsi" w:hAnsiTheme="majorHAnsi" w:cstheme="majorHAnsi"/>
              </w:rPr>
              <w:t xml:space="preserve">Product </w:t>
            </w:r>
            <w:r w:rsidR="00B85BC7" w:rsidRPr="008B7C93">
              <w:rPr>
                <w:rFonts w:asciiTheme="majorHAnsi" w:hAnsiTheme="majorHAnsi" w:cstheme="majorHAnsi"/>
              </w:rPr>
              <w:t>team</w:t>
            </w:r>
            <w:r w:rsidR="00F82EEE">
              <w:rPr>
                <w:rFonts w:asciiTheme="majorHAnsi" w:hAnsiTheme="majorHAnsi" w:cstheme="majorHAnsi"/>
              </w:rPr>
              <w:t>, playing a</w:t>
            </w:r>
            <w:r w:rsidR="00B85BC7" w:rsidRPr="008B7C93">
              <w:rPr>
                <w:rFonts w:asciiTheme="majorHAnsi" w:hAnsiTheme="majorHAnsi" w:cstheme="majorHAnsi"/>
              </w:rPr>
              <w:t xml:space="preserve"> key role </w:t>
            </w:r>
            <w:r w:rsidR="00F82EEE">
              <w:rPr>
                <w:rFonts w:asciiTheme="majorHAnsi" w:hAnsiTheme="majorHAnsi" w:cstheme="majorHAnsi"/>
              </w:rPr>
              <w:t xml:space="preserve">to </w:t>
            </w:r>
            <w:r w:rsidR="00C40BEF" w:rsidRPr="008B7C93">
              <w:rPr>
                <w:rFonts w:asciiTheme="majorHAnsi" w:hAnsiTheme="majorHAnsi" w:cstheme="majorHAnsi"/>
              </w:rPr>
              <w:t>ensur</w:t>
            </w:r>
            <w:r w:rsidR="00F82EEE">
              <w:rPr>
                <w:rFonts w:asciiTheme="majorHAnsi" w:hAnsiTheme="majorHAnsi" w:cstheme="majorHAnsi"/>
              </w:rPr>
              <w:t>e</w:t>
            </w:r>
            <w:r w:rsidR="00C40BEF" w:rsidRPr="008B7C93">
              <w:rPr>
                <w:rFonts w:asciiTheme="majorHAnsi" w:hAnsiTheme="majorHAnsi" w:cstheme="majorHAnsi"/>
              </w:rPr>
              <w:t xml:space="preserve"> all tasks are executed </w:t>
            </w:r>
            <w:r w:rsidR="00D86AC1" w:rsidRPr="008B7C93">
              <w:rPr>
                <w:rFonts w:asciiTheme="majorHAnsi" w:hAnsiTheme="majorHAnsi" w:cstheme="majorHAnsi"/>
              </w:rPr>
              <w:t>to plan</w:t>
            </w:r>
            <w:r w:rsidR="00E244DD" w:rsidRPr="008B7C93">
              <w:rPr>
                <w:rFonts w:asciiTheme="majorHAnsi" w:hAnsiTheme="majorHAnsi" w:cstheme="majorHAnsi"/>
              </w:rPr>
              <w:t xml:space="preserve">.  </w:t>
            </w:r>
            <w:r w:rsidR="00EA1253" w:rsidRPr="008B7C93">
              <w:rPr>
                <w:rFonts w:asciiTheme="majorHAnsi" w:hAnsiTheme="majorHAnsi" w:cstheme="majorHAnsi"/>
              </w:rPr>
              <w:t>In delivering the responsibilities of this role, the Merchandise Assistant will work closely</w:t>
            </w:r>
            <w:r w:rsidR="00A910E7" w:rsidRPr="008B7C93">
              <w:rPr>
                <w:rFonts w:asciiTheme="majorHAnsi" w:hAnsiTheme="majorHAnsi" w:cstheme="majorHAnsi"/>
              </w:rPr>
              <w:t xml:space="preserve"> </w:t>
            </w:r>
            <w:r w:rsidR="00E244DD" w:rsidRPr="008B7C93">
              <w:rPr>
                <w:rFonts w:asciiTheme="majorHAnsi" w:hAnsiTheme="majorHAnsi" w:cstheme="majorHAnsi"/>
              </w:rPr>
              <w:t>with the Product</w:t>
            </w:r>
            <w:r w:rsidR="007E3FD8" w:rsidRPr="008B7C93">
              <w:rPr>
                <w:rFonts w:asciiTheme="majorHAnsi" w:hAnsiTheme="majorHAnsi" w:cstheme="majorHAnsi"/>
              </w:rPr>
              <w:t>,</w:t>
            </w:r>
            <w:r w:rsidR="00E244DD" w:rsidRPr="008B7C93">
              <w:rPr>
                <w:rFonts w:asciiTheme="majorHAnsi" w:hAnsiTheme="majorHAnsi" w:cstheme="majorHAnsi"/>
              </w:rPr>
              <w:t xml:space="preserve"> </w:t>
            </w:r>
            <w:r w:rsidR="00A910E7" w:rsidRPr="008B7C93">
              <w:rPr>
                <w:rFonts w:asciiTheme="majorHAnsi" w:hAnsiTheme="majorHAnsi" w:cstheme="majorHAnsi"/>
              </w:rPr>
              <w:t xml:space="preserve">Store </w:t>
            </w:r>
            <w:r w:rsidR="007E3FD8" w:rsidRPr="008B7C93">
              <w:rPr>
                <w:rFonts w:asciiTheme="majorHAnsi" w:hAnsiTheme="majorHAnsi" w:cstheme="majorHAnsi"/>
              </w:rPr>
              <w:t>and Marketing</w:t>
            </w:r>
            <w:r w:rsidR="007F3464">
              <w:rPr>
                <w:rFonts w:asciiTheme="majorHAnsi" w:hAnsiTheme="majorHAnsi" w:cstheme="majorHAnsi"/>
              </w:rPr>
              <w:t xml:space="preserve"> teams</w:t>
            </w:r>
            <w:r w:rsidR="00A910E7" w:rsidRPr="008B7C93">
              <w:rPr>
                <w:rFonts w:asciiTheme="majorHAnsi" w:hAnsiTheme="majorHAnsi" w:cstheme="majorHAnsi"/>
              </w:rPr>
              <w:t>.</w:t>
            </w:r>
            <w:r w:rsidR="00895688" w:rsidRPr="008B7C93">
              <w:rPr>
                <w:rFonts w:asciiTheme="majorHAnsi" w:hAnsiTheme="majorHAnsi" w:cstheme="majorHAnsi"/>
              </w:rPr>
              <w:t xml:space="preserve">  </w:t>
            </w:r>
          </w:p>
        </w:tc>
      </w:tr>
    </w:tbl>
    <w:p w14:paraId="1A94680F" w14:textId="77777777" w:rsidR="00176804" w:rsidRPr="00176804" w:rsidRDefault="00176804">
      <w:pPr>
        <w:rPr>
          <w:rFonts w:asciiTheme="majorHAnsi" w:hAnsiTheme="majorHAnsi" w:cstheme="majorHAnsi"/>
        </w:rPr>
      </w:pPr>
      <w:r w:rsidRPr="00176804">
        <w:rPr>
          <w:rFonts w:asciiTheme="majorHAnsi" w:hAnsiTheme="majorHAnsi" w:cstheme="majorHAnsi"/>
        </w:rPr>
        <w:br w:type="page"/>
      </w:r>
    </w:p>
    <w:tbl>
      <w:tblPr>
        <w:tblW w:w="992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3"/>
      </w:tblGrid>
      <w:tr w:rsidR="00DC4DB4" w:rsidRPr="00176804" w14:paraId="0D4D370E" w14:textId="77777777" w:rsidTr="00176804">
        <w:trPr>
          <w:trHeight w:val="397"/>
        </w:trPr>
        <w:tc>
          <w:tcPr>
            <w:tcW w:w="9923" w:type="dxa"/>
            <w:tcBorders>
              <w:top w:val="nil"/>
              <w:left w:val="nil"/>
              <w:bottom w:val="nil"/>
              <w:right w:val="nil"/>
            </w:tcBorders>
            <w:shd w:val="clear" w:color="auto" w:fill="auto"/>
            <w:vAlign w:val="center"/>
          </w:tcPr>
          <w:p w14:paraId="69F59475" w14:textId="542DCD91" w:rsidR="00FC6E90" w:rsidRPr="00C35CC3" w:rsidRDefault="00FC6E90" w:rsidP="00CA65FE">
            <w:pPr>
              <w:spacing w:line="276" w:lineRule="auto"/>
              <w:rPr>
                <w:rFonts w:asciiTheme="majorHAnsi" w:hAnsiTheme="majorHAnsi" w:cstheme="majorHAnsi"/>
                <w:b/>
                <w:color w:val="FF0000"/>
                <w:sz w:val="28"/>
                <w:szCs w:val="28"/>
                <w:lang w:val="en-AU"/>
              </w:rPr>
            </w:pPr>
            <w:r w:rsidRPr="00E554F8">
              <w:rPr>
                <w:rFonts w:asciiTheme="majorHAnsi" w:hAnsiTheme="majorHAnsi" w:cstheme="majorHAnsi"/>
                <w:b/>
                <w:color w:val="FF0000"/>
                <w:sz w:val="32"/>
                <w:szCs w:val="32"/>
                <w:lang w:val="en-AU"/>
              </w:rPr>
              <w:lastRenderedPageBreak/>
              <w:t>What you’ll deliver in this rol</w:t>
            </w:r>
            <w:r w:rsidR="00D4507E">
              <w:rPr>
                <w:rFonts w:asciiTheme="majorHAnsi" w:hAnsiTheme="majorHAnsi" w:cstheme="majorHAnsi"/>
                <w:b/>
                <w:color w:val="FF0000"/>
                <w:sz w:val="32"/>
                <w:szCs w:val="32"/>
                <w:lang w:val="en-AU"/>
              </w:rPr>
              <w:t>e</w:t>
            </w:r>
          </w:p>
        </w:tc>
      </w:tr>
      <w:tr w:rsidR="008D0C6D" w:rsidRPr="00176804" w14:paraId="25A022BC" w14:textId="77777777" w:rsidTr="00176804">
        <w:tc>
          <w:tcPr>
            <w:tcW w:w="9923" w:type="dxa"/>
            <w:tcBorders>
              <w:top w:val="nil"/>
              <w:left w:val="nil"/>
              <w:bottom w:val="nil"/>
              <w:right w:val="nil"/>
            </w:tcBorders>
          </w:tcPr>
          <w:p w14:paraId="272F84E8" w14:textId="5EA009E8" w:rsidR="00946C7F" w:rsidRPr="007E3B31" w:rsidRDefault="00946C7F" w:rsidP="00946C7F">
            <w:pPr>
              <w:pStyle w:val="ListParagraph"/>
              <w:numPr>
                <w:ilvl w:val="0"/>
                <w:numId w:val="7"/>
              </w:numPr>
              <w:spacing w:after="0" w:line="259" w:lineRule="auto"/>
              <w:jc w:val="both"/>
              <w:rPr>
                <w:rFonts w:asciiTheme="majorHAnsi" w:hAnsiTheme="majorHAnsi" w:cstheme="majorHAnsi"/>
                <w:bCs/>
                <w:sz w:val="22"/>
                <w:szCs w:val="22"/>
              </w:rPr>
            </w:pPr>
            <w:r w:rsidRPr="007E3B31">
              <w:rPr>
                <w:rFonts w:asciiTheme="majorHAnsi" w:hAnsiTheme="majorHAnsi" w:cstheme="majorHAnsi"/>
                <w:b/>
                <w:sz w:val="22"/>
                <w:szCs w:val="22"/>
              </w:rPr>
              <w:t>Customer focus</w:t>
            </w:r>
            <w:r w:rsidRPr="007E3B31">
              <w:rPr>
                <w:rFonts w:asciiTheme="majorHAnsi" w:hAnsiTheme="majorHAnsi" w:cstheme="majorHAnsi"/>
                <w:bCs/>
                <w:sz w:val="22"/>
                <w:szCs w:val="22"/>
              </w:rPr>
              <w:t xml:space="preserve"> – </w:t>
            </w:r>
            <w:r w:rsidR="00555634">
              <w:rPr>
                <w:rFonts w:asciiTheme="majorHAnsi" w:hAnsiTheme="majorHAnsi" w:cstheme="majorHAnsi"/>
                <w:bCs/>
                <w:sz w:val="22"/>
                <w:szCs w:val="22"/>
              </w:rPr>
              <w:t>E</w:t>
            </w:r>
            <w:r w:rsidRPr="007E3B31">
              <w:rPr>
                <w:rFonts w:asciiTheme="majorHAnsi" w:hAnsiTheme="majorHAnsi" w:cstheme="majorHAnsi"/>
                <w:bCs/>
                <w:sz w:val="22"/>
                <w:szCs w:val="22"/>
              </w:rPr>
              <w:t>nsure all activities carried out are in line with industry trends and best practices in store design ensuring ranging and layout delivers the ultimate shopper experience.</w:t>
            </w:r>
          </w:p>
          <w:p w14:paraId="7E375771" w14:textId="5284940A" w:rsidR="00804151" w:rsidRPr="007E4744" w:rsidRDefault="00804151" w:rsidP="007641FE">
            <w:pPr>
              <w:pStyle w:val="ListParagraph"/>
              <w:numPr>
                <w:ilvl w:val="0"/>
                <w:numId w:val="7"/>
              </w:numPr>
              <w:spacing w:after="0" w:line="259" w:lineRule="auto"/>
              <w:jc w:val="both"/>
              <w:rPr>
                <w:rFonts w:asciiTheme="majorHAnsi" w:hAnsiTheme="majorHAnsi" w:cstheme="majorHAnsi"/>
                <w:bCs/>
                <w:sz w:val="22"/>
                <w:szCs w:val="22"/>
              </w:rPr>
            </w:pPr>
            <w:r w:rsidRPr="007E4744">
              <w:rPr>
                <w:rFonts w:asciiTheme="majorHAnsi" w:hAnsiTheme="majorHAnsi" w:cstheme="majorHAnsi"/>
                <w:b/>
                <w:sz w:val="22"/>
                <w:szCs w:val="22"/>
              </w:rPr>
              <w:t>Administrative support -</w:t>
            </w:r>
            <w:r w:rsidRPr="007E4744">
              <w:rPr>
                <w:rFonts w:asciiTheme="majorHAnsi" w:hAnsiTheme="majorHAnsi" w:cstheme="majorHAnsi"/>
                <w:bCs/>
                <w:sz w:val="22"/>
                <w:szCs w:val="22"/>
              </w:rPr>
              <w:t xml:space="preserve"> </w:t>
            </w:r>
            <w:r w:rsidR="001457DA" w:rsidRPr="007E4744">
              <w:rPr>
                <w:rFonts w:asciiTheme="majorHAnsi" w:hAnsiTheme="majorHAnsi" w:cstheme="majorHAnsi"/>
                <w:bCs/>
                <w:sz w:val="22"/>
                <w:szCs w:val="22"/>
              </w:rPr>
              <w:t xml:space="preserve">Assist </w:t>
            </w:r>
            <w:r w:rsidR="007E3FD8" w:rsidRPr="007E4744">
              <w:rPr>
                <w:rFonts w:asciiTheme="majorHAnsi" w:hAnsiTheme="majorHAnsi" w:cstheme="majorHAnsi"/>
                <w:bCs/>
                <w:sz w:val="22"/>
                <w:szCs w:val="22"/>
              </w:rPr>
              <w:t xml:space="preserve">the Product Team with </w:t>
            </w:r>
            <w:r w:rsidR="001457DA" w:rsidRPr="007E4744">
              <w:rPr>
                <w:rFonts w:asciiTheme="majorHAnsi" w:hAnsiTheme="majorHAnsi" w:cstheme="majorHAnsi"/>
                <w:bCs/>
                <w:sz w:val="22"/>
                <w:szCs w:val="22"/>
              </w:rPr>
              <w:t>administrative tasks, including data entry</w:t>
            </w:r>
            <w:r w:rsidR="00826D8A" w:rsidRPr="007E4744">
              <w:rPr>
                <w:rFonts w:asciiTheme="majorHAnsi" w:hAnsiTheme="majorHAnsi" w:cstheme="majorHAnsi"/>
                <w:bCs/>
                <w:sz w:val="22"/>
                <w:szCs w:val="22"/>
              </w:rPr>
              <w:t xml:space="preserve">, </w:t>
            </w:r>
            <w:r w:rsidR="001457DA" w:rsidRPr="007E4744">
              <w:rPr>
                <w:rFonts w:asciiTheme="majorHAnsi" w:hAnsiTheme="majorHAnsi" w:cstheme="majorHAnsi"/>
                <w:bCs/>
                <w:sz w:val="22"/>
                <w:szCs w:val="22"/>
              </w:rPr>
              <w:t>prepar</w:t>
            </w:r>
            <w:r w:rsidR="00826D8A" w:rsidRPr="007E4744">
              <w:rPr>
                <w:rFonts w:asciiTheme="majorHAnsi" w:hAnsiTheme="majorHAnsi" w:cstheme="majorHAnsi"/>
                <w:bCs/>
                <w:sz w:val="22"/>
                <w:szCs w:val="22"/>
              </w:rPr>
              <w:t>ing</w:t>
            </w:r>
            <w:r w:rsidR="001457DA" w:rsidRPr="007E4744">
              <w:rPr>
                <w:rFonts w:asciiTheme="majorHAnsi" w:hAnsiTheme="majorHAnsi" w:cstheme="majorHAnsi"/>
                <w:bCs/>
                <w:sz w:val="22"/>
                <w:szCs w:val="22"/>
              </w:rPr>
              <w:t xml:space="preserve"> and maintaining purchase orders, </w:t>
            </w:r>
            <w:r w:rsidR="00826D8A" w:rsidRPr="007E4744">
              <w:rPr>
                <w:rFonts w:asciiTheme="majorHAnsi" w:hAnsiTheme="majorHAnsi" w:cstheme="majorHAnsi"/>
                <w:bCs/>
                <w:sz w:val="22"/>
                <w:szCs w:val="22"/>
              </w:rPr>
              <w:t>sample coordination, delivery schedules</w:t>
            </w:r>
            <w:r w:rsidR="00723231" w:rsidRPr="007E4744">
              <w:rPr>
                <w:rFonts w:asciiTheme="majorHAnsi" w:hAnsiTheme="majorHAnsi" w:cstheme="majorHAnsi"/>
                <w:bCs/>
                <w:sz w:val="22"/>
                <w:szCs w:val="22"/>
              </w:rPr>
              <w:t xml:space="preserve"> and</w:t>
            </w:r>
            <w:r w:rsidR="00826D8A" w:rsidRPr="007E4744">
              <w:rPr>
                <w:rFonts w:asciiTheme="majorHAnsi" w:hAnsiTheme="majorHAnsi" w:cstheme="majorHAnsi"/>
                <w:bCs/>
                <w:sz w:val="22"/>
                <w:szCs w:val="22"/>
              </w:rPr>
              <w:t xml:space="preserve"> product specifications</w:t>
            </w:r>
            <w:r w:rsidR="001457DA" w:rsidRPr="007E4744">
              <w:rPr>
                <w:rFonts w:asciiTheme="majorHAnsi" w:hAnsiTheme="majorHAnsi" w:cstheme="majorHAnsi"/>
                <w:bCs/>
                <w:sz w:val="22"/>
                <w:szCs w:val="22"/>
              </w:rPr>
              <w:t>.</w:t>
            </w:r>
          </w:p>
          <w:p w14:paraId="08EE6DB4" w14:textId="381502C4" w:rsidR="00424BC0" w:rsidRPr="007E4744" w:rsidRDefault="00504866" w:rsidP="00C16DA3">
            <w:pPr>
              <w:pStyle w:val="ListParagraph"/>
              <w:numPr>
                <w:ilvl w:val="0"/>
                <w:numId w:val="7"/>
              </w:numPr>
              <w:spacing w:after="0" w:line="259" w:lineRule="auto"/>
              <w:jc w:val="both"/>
              <w:rPr>
                <w:rFonts w:asciiTheme="majorHAnsi" w:hAnsiTheme="majorHAnsi" w:cstheme="majorHAnsi"/>
                <w:bCs/>
                <w:sz w:val="22"/>
                <w:szCs w:val="22"/>
              </w:rPr>
            </w:pPr>
            <w:r w:rsidRPr="00555634">
              <w:rPr>
                <w:rFonts w:asciiTheme="majorHAnsi" w:hAnsiTheme="majorHAnsi" w:cstheme="majorHAnsi"/>
                <w:b/>
                <w:sz w:val="22"/>
                <w:szCs w:val="22"/>
              </w:rPr>
              <w:t>Range and stock management</w:t>
            </w:r>
            <w:r w:rsidRPr="007E4744">
              <w:rPr>
                <w:rFonts w:asciiTheme="majorHAnsi" w:hAnsiTheme="majorHAnsi" w:cstheme="majorHAnsi"/>
                <w:bCs/>
                <w:sz w:val="22"/>
                <w:szCs w:val="22"/>
              </w:rPr>
              <w:t xml:space="preserve"> – </w:t>
            </w:r>
            <w:r w:rsidR="00555634">
              <w:rPr>
                <w:rFonts w:asciiTheme="majorHAnsi" w:hAnsiTheme="majorHAnsi" w:cstheme="majorHAnsi"/>
                <w:bCs/>
                <w:sz w:val="22"/>
                <w:szCs w:val="22"/>
              </w:rPr>
              <w:t>S</w:t>
            </w:r>
            <w:r w:rsidR="009A4B44" w:rsidRPr="007E4744">
              <w:rPr>
                <w:rFonts w:asciiTheme="majorHAnsi" w:hAnsiTheme="majorHAnsi" w:cstheme="majorHAnsi"/>
                <w:bCs/>
                <w:sz w:val="22"/>
                <w:szCs w:val="22"/>
              </w:rPr>
              <w:t>upport SKU creation and maintenance, loading and updating of P</w:t>
            </w:r>
            <w:r w:rsidR="007E4744" w:rsidRPr="007E4744">
              <w:rPr>
                <w:rFonts w:asciiTheme="majorHAnsi" w:hAnsiTheme="majorHAnsi" w:cstheme="majorHAnsi"/>
                <w:bCs/>
                <w:sz w:val="22"/>
                <w:szCs w:val="22"/>
              </w:rPr>
              <w:t>O</w:t>
            </w:r>
            <w:r w:rsidR="009A4B44" w:rsidRPr="007E4744">
              <w:rPr>
                <w:rFonts w:asciiTheme="majorHAnsi" w:hAnsiTheme="majorHAnsi" w:cstheme="majorHAnsi"/>
                <w:bCs/>
                <w:sz w:val="22"/>
                <w:szCs w:val="22"/>
              </w:rPr>
              <w:t>s</w:t>
            </w:r>
            <w:r w:rsidR="007E4744" w:rsidRPr="007E4744">
              <w:rPr>
                <w:rFonts w:asciiTheme="majorHAnsi" w:hAnsiTheme="majorHAnsi" w:cstheme="majorHAnsi"/>
                <w:bCs/>
                <w:sz w:val="22"/>
                <w:szCs w:val="22"/>
              </w:rPr>
              <w:t>/Store splits as required; support the team to identify and communicate any potential issues and opportunities including promotional and key availability.</w:t>
            </w:r>
          </w:p>
          <w:p w14:paraId="71B8CC73" w14:textId="3A73D63B" w:rsidR="008340B0" w:rsidRPr="007E4744" w:rsidRDefault="006E0670" w:rsidP="00C16DA3">
            <w:pPr>
              <w:pStyle w:val="ListParagraph"/>
              <w:numPr>
                <w:ilvl w:val="0"/>
                <w:numId w:val="7"/>
              </w:numPr>
              <w:spacing w:after="0" w:line="259" w:lineRule="auto"/>
              <w:jc w:val="both"/>
              <w:rPr>
                <w:rFonts w:asciiTheme="majorHAnsi" w:hAnsiTheme="majorHAnsi" w:cstheme="majorHAnsi"/>
                <w:bCs/>
                <w:sz w:val="22"/>
                <w:szCs w:val="22"/>
              </w:rPr>
            </w:pPr>
            <w:r w:rsidRPr="007E4744">
              <w:rPr>
                <w:rFonts w:asciiTheme="majorHAnsi" w:hAnsiTheme="majorHAnsi" w:cstheme="majorHAnsi"/>
                <w:b/>
                <w:sz w:val="22"/>
                <w:szCs w:val="22"/>
              </w:rPr>
              <w:t>M</w:t>
            </w:r>
            <w:r w:rsidR="008340B0" w:rsidRPr="007E4744">
              <w:rPr>
                <w:rFonts w:asciiTheme="majorHAnsi" w:hAnsiTheme="majorHAnsi" w:cstheme="majorHAnsi"/>
                <w:b/>
                <w:sz w:val="22"/>
                <w:szCs w:val="22"/>
              </w:rPr>
              <w:t xml:space="preserve">erchandising </w:t>
            </w:r>
            <w:r w:rsidRPr="007E4744">
              <w:rPr>
                <w:rFonts w:asciiTheme="majorHAnsi" w:hAnsiTheme="majorHAnsi" w:cstheme="majorHAnsi"/>
                <w:b/>
                <w:sz w:val="22"/>
                <w:szCs w:val="22"/>
              </w:rPr>
              <w:t xml:space="preserve">support </w:t>
            </w:r>
            <w:r w:rsidR="008340B0" w:rsidRPr="007E4744">
              <w:rPr>
                <w:rFonts w:asciiTheme="majorHAnsi" w:hAnsiTheme="majorHAnsi" w:cstheme="majorHAnsi"/>
                <w:b/>
                <w:sz w:val="22"/>
                <w:szCs w:val="22"/>
              </w:rPr>
              <w:t>-</w:t>
            </w:r>
            <w:r w:rsidR="008340B0" w:rsidRPr="007E4744">
              <w:rPr>
                <w:rFonts w:asciiTheme="majorHAnsi" w:hAnsiTheme="majorHAnsi" w:cstheme="majorHAnsi"/>
                <w:bCs/>
                <w:sz w:val="22"/>
                <w:szCs w:val="22"/>
              </w:rPr>
              <w:t xml:space="preserve"> </w:t>
            </w:r>
            <w:r w:rsidR="00B762EA" w:rsidRPr="007E4744">
              <w:rPr>
                <w:rFonts w:asciiTheme="majorHAnsi" w:hAnsiTheme="majorHAnsi" w:cstheme="majorHAnsi"/>
                <w:bCs/>
                <w:sz w:val="22"/>
                <w:szCs w:val="22"/>
              </w:rPr>
              <w:t xml:space="preserve">Assist in the planning and execution of merchandising strategies, including in-store displays and promotions; coordinate with marketing teams to ensure alignment between merchandising and marketing; support visual merchandising initiatives to enhance </w:t>
            </w:r>
            <w:r w:rsidR="00DD24CA" w:rsidRPr="007E4744">
              <w:rPr>
                <w:rFonts w:asciiTheme="majorHAnsi" w:hAnsiTheme="majorHAnsi" w:cstheme="majorHAnsi"/>
                <w:bCs/>
                <w:sz w:val="22"/>
                <w:szCs w:val="22"/>
              </w:rPr>
              <w:t>shopper experience</w:t>
            </w:r>
            <w:r w:rsidR="00B762EA" w:rsidRPr="007E4744">
              <w:rPr>
                <w:rFonts w:asciiTheme="majorHAnsi" w:hAnsiTheme="majorHAnsi" w:cstheme="majorHAnsi"/>
                <w:bCs/>
                <w:sz w:val="22"/>
                <w:szCs w:val="22"/>
              </w:rPr>
              <w:t>.</w:t>
            </w:r>
          </w:p>
          <w:p w14:paraId="60ADFBEC" w14:textId="35F07D42" w:rsidR="00BF013E" w:rsidRPr="007E4744" w:rsidRDefault="00EE1F35" w:rsidP="00C1654F">
            <w:pPr>
              <w:pStyle w:val="ListParagraph"/>
              <w:numPr>
                <w:ilvl w:val="0"/>
                <w:numId w:val="7"/>
              </w:numPr>
              <w:spacing w:after="0" w:line="259" w:lineRule="auto"/>
              <w:jc w:val="both"/>
              <w:rPr>
                <w:rFonts w:asciiTheme="majorHAnsi" w:hAnsiTheme="majorHAnsi" w:cstheme="majorHAnsi"/>
                <w:bCs/>
                <w:sz w:val="22"/>
                <w:szCs w:val="22"/>
              </w:rPr>
            </w:pPr>
            <w:r w:rsidRPr="007E4744">
              <w:rPr>
                <w:rFonts w:asciiTheme="majorHAnsi" w:hAnsiTheme="majorHAnsi" w:cstheme="majorHAnsi"/>
                <w:b/>
                <w:sz w:val="22"/>
                <w:szCs w:val="22"/>
              </w:rPr>
              <w:t>Continuous improvement</w:t>
            </w:r>
            <w:r w:rsidR="00BF013E" w:rsidRPr="007E4744">
              <w:rPr>
                <w:rFonts w:asciiTheme="majorHAnsi" w:hAnsiTheme="majorHAnsi" w:cstheme="majorHAnsi"/>
                <w:b/>
                <w:sz w:val="22"/>
                <w:szCs w:val="22"/>
              </w:rPr>
              <w:t xml:space="preserve"> - </w:t>
            </w:r>
            <w:r w:rsidR="00A43491" w:rsidRPr="007E4744">
              <w:rPr>
                <w:rFonts w:asciiTheme="majorHAnsi" w:hAnsiTheme="majorHAnsi" w:cstheme="majorHAnsi"/>
                <w:bCs/>
                <w:sz w:val="22"/>
                <w:szCs w:val="22"/>
              </w:rPr>
              <w:t xml:space="preserve">Implement continuous improvement initiatives to enhance </w:t>
            </w:r>
            <w:r w:rsidR="003A68A6" w:rsidRPr="007E4744">
              <w:rPr>
                <w:rFonts w:asciiTheme="majorHAnsi" w:hAnsiTheme="majorHAnsi" w:cstheme="majorHAnsi"/>
                <w:bCs/>
                <w:sz w:val="22"/>
                <w:szCs w:val="22"/>
              </w:rPr>
              <w:t xml:space="preserve">displays and the shopper experience including </w:t>
            </w:r>
            <w:r w:rsidR="00AE383F" w:rsidRPr="007E4744">
              <w:rPr>
                <w:rFonts w:asciiTheme="majorHAnsi" w:hAnsiTheme="majorHAnsi" w:cstheme="majorHAnsi"/>
                <w:bCs/>
                <w:sz w:val="22"/>
                <w:szCs w:val="22"/>
              </w:rPr>
              <w:t>a</w:t>
            </w:r>
            <w:r w:rsidR="00A43491" w:rsidRPr="007E4744">
              <w:rPr>
                <w:rFonts w:asciiTheme="majorHAnsi" w:hAnsiTheme="majorHAnsi" w:cstheme="majorHAnsi"/>
                <w:bCs/>
                <w:sz w:val="22"/>
                <w:szCs w:val="22"/>
              </w:rPr>
              <w:t>naly</w:t>
            </w:r>
            <w:r w:rsidR="00AE383F" w:rsidRPr="007E4744">
              <w:rPr>
                <w:rFonts w:asciiTheme="majorHAnsi" w:hAnsiTheme="majorHAnsi" w:cstheme="majorHAnsi"/>
                <w:bCs/>
                <w:sz w:val="22"/>
                <w:szCs w:val="22"/>
              </w:rPr>
              <w:t>s</w:t>
            </w:r>
            <w:r w:rsidR="003A68A6" w:rsidRPr="007E4744">
              <w:rPr>
                <w:rFonts w:asciiTheme="majorHAnsi" w:hAnsiTheme="majorHAnsi" w:cstheme="majorHAnsi"/>
                <w:bCs/>
                <w:sz w:val="22"/>
                <w:szCs w:val="22"/>
              </w:rPr>
              <w:t>ing</w:t>
            </w:r>
            <w:r w:rsidR="00A43491" w:rsidRPr="007E4744">
              <w:rPr>
                <w:rFonts w:asciiTheme="majorHAnsi" w:hAnsiTheme="majorHAnsi" w:cstheme="majorHAnsi"/>
                <w:bCs/>
                <w:sz w:val="22"/>
                <w:szCs w:val="22"/>
              </w:rPr>
              <w:t xml:space="preserve"> data and </w:t>
            </w:r>
            <w:r w:rsidR="00B10388" w:rsidRPr="007E4744">
              <w:rPr>
                <w:rFonts w:asciiTheme="majorHAnsi" w:hAnsiTheme="majorHAnsi" w:cstheme="majorHAnsi"/>
                <w:bCs/>
                <w:sz w:val="22"/>
                <w:szCs w:val="22"/>
              </w:rPr>
              <w:t xml:space="preserve">shopper </w:t>
            </w:r>
            <w:r w:rsidR="00A43491" w:rsidRPr="007E4744">
              <w:rPr>
                <w:rFonts w:asciiTheme="majorHAnsi" w:hAnsiTheme="majorHAnsi" w:cstheme="majorHAnsi"/>
                <w:bCs/>
                <w:sz w:val="22"/>
                <w:szCs w:val="22"/>
              </w:rPr>
              <w:t>feedback to identify trends and areas for improvement</w:t>
            </w:r>
            <w:r w:rsidR="003A68A6" w:rsidRPr="007E4744">
              <w:rPr>
                <w:rFonts w:asciiTheme="majorHAnsi" w:hAnsiTheme="majorHAnsi" w:cstheme="majorHAnsi"/>
                <w:bCs/>
                <w:sz w:val="22"/>
                <w:szCs w:val="22"/>
              </w:rPr>
              <w:t>.</w:t>
            </w:r>
          </w:p>
          <w:p w14:paraId="19AD3A3E" w14:textId="46B6FFF6" w:rsidR="00E46D24" w:rsidRPr="007E4744" w:rsidRDefault="00E46D24" w:rsidP="00D4507E">
            <w:pPr>
              <w:pStyle w:val="ListParagraph"/>
              <w:numPr>
                <w:ilvl w:val="0"/>
                <w:numId w:val="7"/>
              </w:numPr>
              <w:spacing w:after="0" w:line="259" w:lineRule="auto"/>
              <w:jc w:val="both"/>
              <w:rPr>
                <w:rFonts w:asciiTheme="majorHAnsi" w:hAnsiTheme="majorHAnsi" w:cstheme="majorHAnsi"/>
                <w:bCs/>
                <w:sz w:val="22"/>
                <w:szCs w:val="22"/>
              </w:rPr>
            </w:pPr>
            <w:r w:rsidRPr="007E4744">
              <w:rPr>
                <w:rFonts w:asciiTheme="majorHAnsi" w:eastAsiaTheme="minorHAnsi" w:hAnsiTheme="majorHAnsi" w:cstheme="majorHAnsi"/>
                <w:b/>
                <w:sz w:val="22"/>
                <w:szCs w:val="22"/>
                <w:lang w:val="en-GB" w:eastAsia="en-US"/>
              </w:rPr>
              <w:t>Other tasks</w:t>
            </w:r>
            <w:r w:rsidR="00306A5B" w:rsidRPr="007E4744">
              <w:rPr>
                <w:rFonts w:asciiTheme="majorHAnsi" w:eastAsiaTheme="minorHAnsi" w:hAnsiTheme="majorHAnsi" w:cstheme="majorHAnsi"/>
                <w:b/>
                <w:sz w:val="22"/>
                <w:szCs w:val="22"/>
                <w:lang w:val="en-GB" w:eastAsia="en-US"/>
              </w:rPr>
              <w:t xml:space="preserve"> </w:t>
            </w:r>
            <w:r w:rsidRPr="007E4744">
              <w:rPr>
                <w:rFonts w:asciiTheme="majorHAnsi" w:eastAsiaTheme="minorHAnsi" w:hAnsiTheme="majorHAnsi" w:cstheme="majorHAnsi"/>
                <w:b/>
                <w:sz w:val="22"/>
                <w:szCs w:val="22"/>
                <w:lang w:val="en-GB" w:eastAsia="en-US"/>
              </w:rPr>
              <w:t>-</w:t>
            </w:r>
            <w:r w:rsidRPr="007E4744">
              <w:rPr>
                <w:rFonts w:asciiTheme="majorHAnsi" w:hAnsiTheme="majorHAnsi" w:cstheme="majorHAnsi"/>
                <w:bCs/>
                <w:sz w:val="22"/>
                <w:szCs w:val="22"/>
              </w:rPr>
              <w:t xml:space="preserve"> </w:t>
            </w:r>
            <w:r w:rsidR="00555634">
              <w:rPr>
                <w:rFonts w:asciiTheme="majorHAnsi" w:hAnsiTheme="majorHAnsi" w:cstheme="majorHAnsi"/>
                <w:bCs/>
                <w:sz w:val="22"/>
                <w:szCs w:val="22"/>
              </w:rPr>
              <w:t>O</w:t>
            </w:r>
            <w:r w:rsidR="00EB7C11" w:rsidRPr="007E4744">
              <w:rPr>
                <w:rFonts w:asciiTheme="majorHAnsi" w:hAnsiTheme="majorHAnsi" w:cstheme="majorHAnsi"/>
                <w:bCs/>
                <w:sz w:val="22"/>
                <w:szCs w:val="22"/>
              </w:rPr>
              <w:t>ther tasks as and when required</w:t>
            </w:r>
            <w:r w:rsidR="0050175E" w:rsidRPr="007E4744">
              <w:rPr>
                <w:rFonts w:asciiTheme="majorHAnsi" w:hAnsiTheme="majorHAnsi" w:cstheme="majorHAnsi"/>
                <w:bCs/>
                <w:sz w:val="22"/>
                <w:szCs w:val="22"/>
              </w:rPr>
              <w:t>.</w:t>
            </w:r>
          </w:p>
        </w:tc>
      </w:tr>
      <w:tr w:rsidR="00D4507E" w:rsidRPr="00176804" w14:paraId="4DDF722D" w14:textId="77777777" w:rsidTr="00176804">
        <w:tc>
          <w:tcPr>
            <w:tcW w:w="9923" w:type="dxa"/>
            <w:tcBorders>
              <w:top w:val="nil"/>
              <w:left w:val="nil"/>
              <w:bottom w:val="nil"/>
              <w:right w:val="nil"/>
            </w:tcBorders>
          </w:tcPr>
          <w:p w14:paraId="62359AEC" w14:textId="77777777" w:rsidR="005D2AF9" w:rsidRDefault="005D2AF9" w:rsidP="00D4507E">
            <w:pPr>
              <w:spacing w:line="259" w:lineRule="auto"/>
              <w:jc w:val="both"/>
              <w:rPr>
                <w:rFonts w:asciiTheme="majorHAnsi" w:hAnsiTheme="majorHAnsi" w:cstheme="majorHAnsi"/>
                <w:b/>
                <w:bCs/>
                <w:sz w:val="22"/>
                <w:szCs w:val="22"/>
              </w:rPr>
            </w:pPr>
          </w:p>
          <w:p w14:paraId="055FF8FB" w14:textId="77777777" w:rsidR="003A5DFE" w:rsidRPr="00D4507E" w:rsidRDefault="003A5DFE" w:rsidP="00D4507E">
            <w:pPr>
              <w:spacing w:line="259" w:lineRule="auto"/>
              <w:jc w:val="both"/>
              <w:rPr>
                <w:rFonts w:asciiTheme="majorHAnsi" w:hAnsiTheme="majorHAnsi" w:cstheme="majorHAnsi"/>
                <w:b/>
                <w:bCs/>
                <w:sz w:val="22"/>
                <w:szCs w:val="22"/>
              </w:rPr>
            </w:pPr>
          </w:p>
        </w:tc>
      </w:tr>
      <w:tr w:rsidR="006650F1" w:rsidRPr="00176804" w14:paraId="2D14858B" w14:textId="77777777" w:rsidTr="00176804">
        <w:trPr>
          <w:trHeight w:val="397"/>
        </w:trPr>
        <w:tc>
          <w:tcPr>
            <w:tcW w:w="9923" w:type="dxa"/>
            <w:tcBorders>
              <w:top w:val="nil"/>
              <w:left w:val="nil"/>
              <w:bottom w:val="nil"/>
              <w:right w:val="nil"/>
            </w:tcBorders>
            <w:vAlign w:val="center"/>
          </w:tcPr>
          <w:p w14:paraId="0B614158" w14:textId="7C341E38" w:rsidR="001869AC" w:rsidRPr="00E554F8" w:rsidRDefault="001869AC" w:rsidP="00CA65FE">
            <w:pPr>
              <w:spacing w:line="276" w:lineRule="auto"/>
              <w:rPr>
                <w:rFonts w:asciiTheme="majorHAnsi" w:hAnsiTheme="majorHAnsi" w:cstheme="majorHAnsi"/>
                <w:b/>
                <w:color w:val="FF0000"/>
                <w:sz w:val="32"/>
                <w:szCs w:val="32"/>
                <w:lang w:val="en-AU"/>
              </w:rPr>
            </w:pPr>
            <w:r w:rsidRPr="00E554F8">
              <w:rPr>
                <w:rFonts w:asciiTheme="majorHAnsi" w:hAnsiTheme="majorHAnsi" w:cstheme="majorHAnsi"/>
                <w:b/>
                <w:color w:val="FF0000"/>
                <w:sz w:val="32"/>
                <w:szCs w:val="32"/>
                <w:lang w:val="en-AU"/>
              </w:rPr>
              <w:t>Wh</w:t>
            </w:r>
            <w:r w:rsidR="00067886" w:rsidRPr="00E554F8">
              <w:rPr>
                <w:rFonts w:asciiTheme="majorHAnsi" w:hAnsiTheme="majorHAnsi" w:cstheme="majorHAnsi"/>
                <w:b/>
                <w:color w:val="FF0000"/>
                <w:sz w:val="32"/>
                <w:szCs w:val="32"/>
                <w:lang w:val="en-AU"/>
              </w:rPr>
              <w:t>at you’ll bring to the role</w:t>
            </w:r>
          </w:p>
        </w:tc>
      </w:tr>
      <w:tr w:rsidR="000C2C9D" w:rsidRPr="00FB7D58" w14:paraId="029EC660" w14:textId="77777777" w:rsidTr="00943C50">
        <w:trPr>
          <w:trHeight w:val="4237"/>
        </w:trPr>
        <w:tc>
          <w:tcPr>
            <w:tcW w:w="9923" w:type="dxa"/>
            <w:tcBorders>
              <w:top w:val="nil"/>
              <w:left w:val="nil"/>
              <w:bottom w:val="nil"/>
              <w:right w:val="nil"/>
            </w:tcBorders>
            <w:shd w:val="clear" w:color="auto" w:fill="auto"/>
          </w:tcPr>
          <w:p w14:paraId="7C15E8F3" w14:textId="1A95D332" w:rsidR="00555634" w:rsidRPr="00D112E2" w:rsidRDefault="00555634" w:rsidP="00555634">
            <w:pPr>
              <w:pStyle w:val="ListParagraph"/>
              <w:numPr>
                <w:ilvl w:val="0"/>
                <w:numId w:val="8"/>
              </w:numPr>
              <w:spacing w:after="0" w:line="259" w:lineRule="auto"/>
              <w:jc w:val="both"/>
              <w:rPr>
                <w:rStyle w:val="normaltextrun"/>
                <w:rFonts w:asciiTheme="majorHAnsi" w:eastAsia="Calibri" w:hAnsiTheme="majorHAnsi" w:cstheme="majorHAnsi"/>
                <w:color w:val="000000" w:themeColor="text1"/>
                <w:lang w:val="en-GB"/>
              </w:rPr>
            </w:pPr>
            <w:r w:rsidRPr="00D112E2">
              <w:rPr>
                <w:rStyle w:val="normaltextrun"/>
                <w:rFonts w:asciiTheme="majorHAnsi" w:eastAsia="Calibri" w:hAnsiTheme="majorHAnsi" w:cstheme="majorHAnsi"/>
                <w:b/>
                <w:bCs/>
                <w:color w:val="000000" w:themeColor="text1"/>
                <w:lang w:val="en-GB"/>
              </w:rPr>
              <w:t>Customer centric mind-set</w:t>
            </w:r>
            <w:r>
              <w:rPr>
                <w:rStyle w:val="normaltextrun"/>
                <w:rFonts w:asciiTheme="majorHAnsi" w:eastAsia="Calibri" w:hAnsiTheme="majorHAnsi" w:cstheme="majorHAnsi"/>
                <w:color w:val="000000" w:themeColor="text1"/>
                <w:lang w:val="en-GB"/>
              </w:rPr>
              <w:t xml:space="preserve"> – A proven track record or mindset that ensures that all work carried out always has the customer front of mind.</w:t>
            </w:r>
          </w:p>
          <w:p w14:paraId="3EA47341" w14:textId="70EC472F" w:rsidR="005E7F7A" w:rsidRPr="007E3FD8" w:rsidRDefault="00306A5B" w:rsidP="005E7F7A">
            <w:pPr>
              <w:pStyle w:val="ListParagraph"/>
              <w:numPr>
                <w:ilvl w:val="0"/>
                <w:numId w:val="8"/>
              </w:numPr>
              <w:spacing w:after="0" w:line="259" w:lineRule="auto"/>
              <w:jc w:val="both"/>
              <w:rPr>
                <w:rStyle w:val="normaltextrun"/>
                <w:rFonts w:eastAsia="Calibri"/>
                <w:color w:val="000000" w:themeColor="text1"/>
                <w:lang w:val="en-GB"/>
              </w:rPr>
            </w:pPr>
            <w:r w:rsidRPr="007E3FD8">
              <w:rPr>
                <w:rStyle w:val="normaltextrun"/>
                <w:rFonts w:asciiTheme="majorHAnsi" w:eastAsia="Calibri" w:hAnsiTheme="majorHAnsi" w:cstheme="majorHAnsi"/>
                <w:b/>
                <w:bCs/>
                <w:color w:val="000000" w:themeColor="text1"/>
                <w:sz w:val="22"/>
                <w:szCs w:val="22"/>
                <w:lang w:val="en-GB"/>
              </w:rPr>
              <w:t>A</w:t>
            </w:r>
            <w:r w:rsidR="005E7F7A" w:rsidRPr="007E3FD8">
              <w:rPr>
                <w:rStyle w:val="normaltextrun"/>
                <w:rFonts w:asciiTheme="majorHAnsi" w:eastAsia="Calibri" w:hAnsiTheme="majorHAnsi" w:cstheme="majorHAnsi"/>
                <w:b/>
                <w:bCs/>
                <w:color w:val="000000" w:themeColor="text1"/>
                <w:sz w:val="22"/>
                <w:szCs w:val="22"/>
                <w:lang w:val="en-GB"/>
              </w:rPr>
              <w:t>nalytic</w:t>
            </w:r>
            <w:r w:rsidR="004D082A" w:rsidRPr="007E3FD8">
              <w:rPr>
                <w:rStyle w:val="normaltextrun"/>
                <w:rFonts w:asciiTheme="majorHAnsi" w:eastAsia="Calibri" w:hAnsiTheme="majorHAnsi" w:cstheme="majorHAnsi"/>
                <w:b/>
                <w:bCs/>
                <w:color w:val="000000" w:themeColor="text1"/>
                <w:sz w:val="22"/>
                <w:szCs w:val="22"/>
                <w:lang w:val="en-GB"/>
              </w:rPr>
              <w:t>s</w:t>
            </w:r>
            <w:r w:rsidR="005E7F7A" w:rsidRPr="007E3FD8">
              <w:rPr>
                <w:rStyle w:val="normaltextrun"/>
                <w:rFonts w:asciiTheme="majorHAnsi" w:eastAsia="Calibri" w:hAnsiTheme="majorHAnsi" w:cstheme="majorHAnsi"/>
                <w:b/>
                <w:bCs/>
                <w:color w:val="000000" w:themeColor="text1"/>
                <w:sz w:val="22"/>
                <w:szCs w:val="22"/>
                <w:lang w:val="en-GB"/>
              </w:rPr>
              <w:t xml:space="preserve"> </w:t>
            </w:r>
            <w:r w:rsidR="00BA6D7D" w:rsidRPr="007E3FD8">
              <w:rPr>
                <w:rStyle w:val="normaltextrun"/>
                <w:rFonts w:asciiTheme="majorHAnsi" w:eastAsia="Calibri" w:hAnsiTheme="majorHAnsi" w:cstheme="majorHAnsi"/>
                <w:b/>
                <w:bCs/>
                <w:color w:val="000000" w:themeColor="text1"/>
                <w:sz w:val="22"/>
                <w:szCs w:val="22"/>
                <w:lang w:val="en-GB"/>
              </w:rPr>
              <w:t>&amp; problem</w:t>
            </w:r>
            <w:r w:rsidR="004D082A" w:rsidRPr="007E3FD8">
              <w:rPr>
                <w:rStyle w:val="normaltextrun"/>
                <w:rFonts w:asciiTheme="majorHAnsi" w:eastAsia="Calibri" w:hAnsiTheme="majorHAnsi" w:cstheme="majorHAnsi"/>
                <w:b/>
                <w:bCs/>
                <w:color w:val="000000" w:themeColor="text1"/>
                <w:sz w:val="22"/>
                <w:szCs w:val="22"/>
                <w:lang w:val="en-GB"/>
              </w:rPr>
              <w:t>-</w:t>
            </w:r>
            <w:r w:rsidR="00BA6D7D" w:rsidRPr="007E3FD8">
              <w:rPr>
                <w:rStyle w:val="normaltextrun"/>
                <w:rFonts w:asciiTheme="majorHAnsi" w:eastAsia="Calibri" w:hAnsiTheme="majorHAnsi" w:cstheme="majorHAnsi"/>
                <w:b/>
                <w:bCs/>
                <w:color w:val="000000" w:themeColor="text1"/>
                <w:sz w:val="22"/>
                <w:szCs w:val="22"/>
                <w:lang w:val="en-GB"/>
              </w:rPr>
              <w:t>solving</w:t>
            </w:r>
            <w:r w:rsidRPr="007E3FD8">
              <w:rPr>
                <w:rStyle w:val="normaltextrun"/>
                <w:rFonts w:asciiTheme="majorHAnsi" w:eastAsia="Calibri" w:hAnsiTheme="majorHAnsi" w:cstheme="majorHAnsi"/>
                <w:b/>
                <w:bCs/>
                <w:color w:val="000000" w:themeColor="text1"/>
                <w:sz w:val="22"/>
                <w:szCs w:val="22"/>
                <w:lang w:val="en-GB"/>
              </w:rPr>
              <w:t xml:space="preserve"> </w:t>
            </w:r>
            <w:r w:rsidR="005E7F7A" w:rsidRPr="007E3FD8">
              <w:rPr>
                <w:rStyle w:val="normaltextrun"/>
                <w:rFonts w:asciiTheme="majorHAnsi" w:eastAsia="Calibri" w:hAnsiTheme="majorHAnsi" w:cstheme="majorHAnsi"/>
                <w:color w:val="000000" w:themeColor="text1"/>
                <w:sz w:val="22"/>
                <w:szCs w:val="22"/>
                <w:lang w:val="en-GB"/>
              </w:rPr>
              <w:t xml:space="preserve">- </w:t>
            </w:r>
            <w:r w:rsidR="00536749" w:rsidRPr="007E3FD8">
              <w:rPr>
                <w:rStyle w:val="normaltextrun"/>
                <w:rFonts w:asciiTheme="majorHAnsi" w:eastAsia="Calibri" w:hAnsiTheme="majorHAnsi" w:cstheme="majorHAnsi"/>
                <w:color w:val="000000" w:themeColor="text1"/>
                <w:sz w:val="22"/>
                <w:szCs w:val="22"/>
                <w:lang w:val="en-GB"/>
              </w:rPr>
              <w:t>E</w:t>
            </w:r>
            <w:r w:rsidR="005E7F7A" w:rsidRPr="007E3FD8">
              <w:rPr>
                <w:rStyle w:val="normaltextrun"/>
                <w:rFonts w:asciiTheme="majorHAnsi" w:eastAsia="Calibri" w:hAnsiTheme="majorHAnsi" w:cstheme="majorHAnsi"/>
                <w:color w:val="000000" w:themeColor="text1"/>
                <w:sz w:val="22"/>
                <w:szCs w:val="22"/>
                <w:lang w:val="en-GB"/>
              </w:rPr>
              <w:t xml:space="preserve">xcelling in gathering and interpreting data, identifying trends, and making informed decisions. </w:t>
            </w:r>
          </w:p>
          <w:p w14:paraId="6BA58299" w14:textId="04ADBBE2" w:rsidR="005E7F7A" w:rsidRPr="007E3FD8" w:rsidRDefault="001C42EB" w:rsidP="006E1FFD">
            <w:pPr>
              <w:pStyle w:val="ListParagraph"/>
              <w:numPr>
                <w:ilvl w:val="0"/>
                <w:numId w:val="8"/>
              </w:numPr>
              <w:spacing w:after="0" w:line="259" w:lineRule="auto"/>
              <w:jc w:val="both"/>
              <w:rPr>
                <w:rStyle w:val="normaltextrun"/>
                <w:rFonts w:eastAsia="Calibri"/>
                <w:color w:val="000000" w:themeColor="text1"/>
                <w:lang w:val="en-GB"/>
              </w:rPr>
            </w:pPr>
            <w:r w:rsidRPr="007E3FD8">
              <w:rPr>
                <w:rStyle w:val="normaltextrun"/>
                <w:rFonts w:asciiTheme="majorHAnsi" w:eastAsia="Calibri" w:hAnsiTheme="majorHAnsi" w:cstheme="majorHAnsi"/>
                <w:b/>
                <w:bCs/>
                <w:color w:val="000000" w:themeColor="text1"/>
                <w:sz w:val="22"/>
                <w:szCs w:val="22"/>
                <w:lang w:val="en-GB"/>
              </w:rPr>
              <w:t xml:space="preserve">Technical </w:t>
            </w:r>
            <w:r w:rsidR="00940BCD" w:rsidRPr="007E3FD8">
              <w:rPr>
                <w:rStyle w:val="normaltextrun"/>
                <w:rFonts w:asciiTheme="majorHAnsi" w:eastAsia="Calibri" w:hAnsiTheme="majorHAnsi" w:cstheme="majorHAnsi"/>
                <w:b/>
                <w:bCs/>
                <w:color w:val="000000" w:themeColor="text1"/>
                <w:sz w:val="22"/>
                <w:szCs w:val="22"/>
                <w:lang w:val="en-GB"/>
              </w:rPr>
              <w:t xml:space="preserve">qualifications </w:t>
            </w:r>
            <w:r w:rsidR="00FE2AE2" w:rsidRPr="007E3FD8">
              <w:rPr>
                <w:rStyle w:val="normaltextrun"/>
                <w:rFonts w:asciiTheme="majorHAnsi" w:eastAsia="Calibri" w:hAnsiTheme="majorHAnsi" w:cstheme="majorHAnsi"/>
                <w:b/>
                <w:bCs/>
                <w:color w:val="000000" w:themeColor="text1"/>
                <w:sz w:val="22"/>
                <w:szCs w:val="22"/>
                <w:lang w:val="en-GB"/>
              </w:rPr>
              <w:t>–</w:t>
            </w:r>
            <w:r w:rsidR="00940BCD" w:rsidRPr="007E3FD8">
              <w:rPr>
                <w:rStyle w:val="normaltextrun"/>
                <w:rFonts w:asciiTheme="majorHAnsi" w:eastAsia="Calibri" w:hAnsiTheme="majorHAnsi" w:cstheme="majorHAnsi"/>
                <w:color w:val="000000" w:themeColor="text1"/>
                <w:sz w:val="22"/>
                <w:szCs w:val="22"/>
                <w:lang w:val="en-GB"/>
              </w:rPr>
              <w:t xml:space="preserve"> </w:t>
            </w:r>
            <w:r w:rsidR="00B10388" w:rsidRPr="007E3FD8">
              <w:rPr>
                <w:rStyle w:val="normaltextrun"/>
                <w:rFonts w:asciiTheme="majorHAnsi" w:eastAsia="Calibri" w:hAnsiTheme="majorHAnsi" w:cstheme="majorHAnsi"/>
                <w:color w:val="000000" w:themeColor="text1"/>
                <w:sz w:val="22"/>
                <w:szCs w:val="22"/>
                <w:lang w:val="en-GB"/>
              </w:rPr>
              <w:t xml:space="preserve">retail </w:t>
            </w:r>
            <w:r w:rsidR="00FE2AE2" w:rsidRPr="007E3FD8">
              <w:rPr>
                <w:rStyle w:val="normaltextrun"/>
                <w:rFonts w:asciiTheme="majorHAnsi" w:eastAsia="Calibri" w:hAnsiTheme="majorHAnsi" w:cstheme="majorHAnsi"/>
                <w:color w:val="000000" w:themeColor="text1"/>
                <w:sz w:val="22"/>
                <w:szCs w:val="22"/>
                <w:lang w:val="en-GB"/>
              </w:rPr>
              <w:t>experience</w:t>
            </w:r>
            <w:r w:rsidR="00317241" w:rsidRPr="007E3FD8">
              <w:rPr>
                <w:rStyle w:val="normaltextrun"/>
                <w:rFonts w:asciiTheme="majorHAnsi" w:eastAsia="Calibri" w:hAnsiTheme="majorHAnsi" w:cstheme="majorHAnsi"/>
                <w:color w:val="000000" w:themeColor="text1"/>
                <w:sz w:val="22"/>
                <w:szCs w:val="22"/>
                <w:lang w:val="en-GB"/>
              </w:rPr>
              <w:t>.</w:t>
            </w:r>
          </w:p>
          <w:p w14:paraId="69307FA9" w14:textId="1AAC3478" w:rsidR="00BA3942" w:rsidRPr="007E3FD8" w:rsidRDefault="004C6A9D" w:rsidP="00923366">
            <w:pPr>
              <w:pStyle w:val="ListParagraph"/>
              <w:numPr>
                <w:ilvl w:val="0"/>
                <w:numId w:val="8"/>
              </w:numPr>
              <w:spacing w:after="0" w:line="259" w:lineRule="auto"/>
              <w:jc w:val="both"/>
              <w:rPr>
                <w:rStyle w:val="normaltextrun"/>
                <w:rFonts w:eastAsia="Calibri"/>
                <w:color w:val="000000" w:themeColor="text1"/>
                <w:lang w:val="en-GB"/>
              </w:rPr>
            </w:pPr>
            <w:r w:rsidRPr="007E3FD8">
              <w:rPr>
                <w:rStyle w:val="normaltextrun"/>
                <w:rFonts w:asciiTheme="majorHAnsi" w:eastAsia="Calibri" w:hAnsiTheme="majorHAnsi" w:cstheme="majorHAnsi"/>
                <w:b/>
                <w:bCs/>
                <w:color w:val="000000" w:themeColor="text1"/>
                <w:sz w:val="22"/>
                <w:szCs w:val="22"/>
                <w:lang w:val="en-GB"/>
              </w:rPr>
              <w:t xml:space="preserve">Relationship management </w:t>
            </w:r>
            <w:r w:rsidR="00317241" w:rsidRPr="007E3FD8">
              <w:rPr>
                <w:rStyle w:val="normaltextrun"/>
                <w:rFonts w:asciiTheme="majorHAnsi" w:eastAsia="Calibri" w:hAnsiTheme="majorHAnsi" w:cstheme="majorHAnsi"/>
                <w:b/>
                <w:bCs/>
                <w:color w:val="000000" w:themeColor="text1"/>
                <w:sz w:val="22"/>
                <w:szCs w:val="22"/>
                <w:lang w:val="en-GB"/>
              </w:rPr>
              <w:t>–</w:t>
            </w:r>
            <w:r w:rsidRPr="007E3FD8">
              <w:rPr>
                <w:rStyle w:val="normaltextrun"/>
                <w:rFonts w:asciiTheme="majorHAnsi" w:eastAsia="Calibri" w:hAnsiTheme="majorHAnsi" w:cstheme="majorHAnsi"/>
                <w:color w:val="000000" w:themeColor="text1"/>
                <w:sz w:val="22"/>
                <w:szCs w:val="22"/>
                <w:lang w:val="en-GB"/>
              </w:rPr>
              <w:t xml:space="preserve"> </w:t>
            </w:r>
            <w:r w:rsidR="00317241" w:rsidRPr="007E3FD8">
              <w:rPr>
                <w:rStyle w:val="normaltextrun"/>
                <w:rFonts w:asciiTheme="majorHAnsi" w:eastAsia="Calibri" w:hAnsiTheme="majorHAnsi" w:cstheme="majorHAnsi"/>
                <w:color w:val="000000" w:themeColor="text1"/>
                <w:sz w:val="22"/>
                <w:szCs w:val="22"/>
                <w:lang w:val="en-GB"/>
              </w:rPr>
              <w:t xml:space="preserve">Can </w:t>
            </w:r>
            <w:r w:rsidR="00086E6A" w:rsidRPr="007E3FD8">
              <w:rPr>
                <w:rStyle w:val="normaltextrun"/>
                <w:rFonts w:asciiTheme="majorHAnsi" w:eastAsia="Calibri" w:hAnsiTheme="majorHAnsi" w:cstheme="majorHAnsi"/>
                <w:color w:val="000000" w:themeColor="text1"/>
                <w:sz w:val="22"/>
                <w:szCs w:val="22"/>
                <w:lang w:val="en-GB"/>
              </w:rPr>
              <w:t>effective</w:t>
            </w:r>
            <w:r w:rsidR="00317241" w:rsidRPr="007E3FD8">
              <w:rPr>
                <w:rStyle w:val="normaltextrun"/>
                <w:rFonts w:asciiTheme="majorHAnsi" w:eastAsia="Calibri" w:hAnsiTheme="majorHAnsi" w:cstheme="majorHAnsi"/>
                <w:color w:val="000000" w:themeColor="text1"/>
                <w:sz w:val="22"/>
                <w:szCs w:val="22"/>
                <w:lang w:val="en-GB"/>
              </w:rPr>
              <w:t>ly</w:t>
            </w:r>
            <w:r w:rsidR="00086E6A" w:rsidRPr="007E3FD8">
              <w:rPr>
                <w:rStyle w:val="normaltextrun"/>
                <w:rFonts w:asciiTheme="majorHAnsi" w:eastAsia="Calibri" w:hAnsiTheme="majorHAnsi" w:cstheme="majorHAnsi"/>
                <w:color w:val="000000" w:themeColor="text1"/>
                <w:sz w:val="22"/>
                <w:szCs w:val="22"/>
                <w:lang w:val="en-GB"/>
              </w:rPr>
              <w:t xml:space="preserve"> collaborat</w:t>
            </w:r>
            <w:r w:rsidR="00317241" w:rsidRPr="007E3FD8">
              <w:rPr>
                <w:rStyle w:val="normaltextrun"/>
                <w:rFonts w:asciiTheme="majorHAnsi" w:eastAsia="Calibri" w:hAnsiTheme="majorHAnsi" w:cstheme="majorHAnsi"/>
                <w:color w:val="000000" w:themeColor="text1"/>
                <w:sz w:val="22"/>
                <w:szCs w:val="22"/>
                <w:lang w:val="en-GB"/>
              </w:rPr>
              <w:t>e</w:t>
            </w:r>
            <w:r w:rsidRPr="007E3FD8">
              <w:rPr>
                <w:rStyle w:val="normaltextrun"/>
                <w:rFonts w:asciiTheme="majorHAnsi" w:eastAsia="Calibri" w:hAnsiTheme="majorHAnsi" w:cstheme="majorHAnsi"/>
                <w:color w:val="000000" w:themeColor="text1"/>
                <w:sz w:val="22"/>
                <w:szCs w:val="22"/>
                <w:lang w:val="en-GB"/>
              </w:rPr>
              <w:t xml:space="preserve"> across a </w:t>
            </w:r>
            <w:r w:rsidR="00086E6A" w:rsidRPr="007E3FD8">
              <w:rPr>
                <w:rStyle w:val="normaltextrun"/>
                <w:rFonts w:asciiTheme="majorHAnsi" w:eastAsia="Calibri" w:hAnsiTheme="majorHAnsi" w:cstheme="majorHAnsi"/>
                <w:color w:val="000000" w:themeColor="text1"/>
                <w:sz w:val="22"/>
                <w:szCs w:val="22"/>
                <w:lang w:val="en-GB"/>
              </w:rPr>
              <w:t xml:space="preserve">diverse </w:t>
            </w:r>
            <w:r w:rsidRPr="007E3FD8">
              <w:rPr>
                <w:rStyle w:val="normaltextrun"/>
                <w:rFonts w:asciiTheme="majorHAnsi" w:eastAsia="Calibri" w:hAnsiTheme="majorHAnsi" w:cstheme="majorHAnsi"/>
                <w:color w:val="000000" w:themeColor="text1"/>
                <w:sz w:val="22"/>
                <w:szCs w:val="22"/>
                <w:lang w:val="en-GB"/>
              </w:rPr>
              <w:t xml:space="preserve">range of </w:t>
            </w:r>
            <w:r w:rsidR="00D87106" w:rsidRPr="007E3FD8">
              <w:rPr>
                <w:rStyle w:val="normaltextrun"/>
                <w:rFonts w:asciiTheme="majorHAnsi" w:eastAsia="Calibri" w:hAnsiTheme="majorHAnsi" w:cstheme="majorHAnsi"/>
                <w:color w:val="000000" w:themeColor="text1"/>
                <w:sz w:val="22"/>
                <w:szCs w:val="22"/>
                <w:lang w:val="en-GB"/>
              </w:rPr>
              <w:t>stakeholders</w:t>
            </w:r>
            <w:r w:rsidR="00317241" w:rsidRPr="007E3FD8">
              <w:rPr>
                <w:rStyle w:val="normaltextrun"/>
                <w:rFonts w:asciiTheme="majorHAnsi" w:eastAsia="Calibri" w:hAnsiTheme="majorHAnsi" w:cstheme="majorHAnsi"/>
                <w:color w:val="000000" w:themeColor="text1"/>
                <w:sz w:val="22"/>
                <w:szCs w:val="22"/>
                <w:lang w:val="en-GB"/>
              </w:rPr>
              <w:t xml:space="preserve"> to </w:t>
            </w:r>
            <w:r w:rsidR="00086E6A" w:rsidRPr="007E3FD8">
              <w:rPr>
                <w:rStyle w:val="normaltextrun"/>
                <w:rFonts w:asciiTheme="majorHAnsi" w:eastAsia="Calibri" w:hAnsiTheme="majorHAnsi" w:cstheme="majorHAnsi"/>
                <w:color w:val="000000" w:themeColor="text1"/>
                <w:sz w:val="22"/>
                <w:szCs w:val="22"/>
                <w:lang w:val="en-GB"/>
              </w:rPr>
              <w:t>foster teamwork.</w:t>
            </w:r>
            <w:r w:rsidR="00D87106" w:rsidRPr="007E3FD8">
              <w:rPr>
                <w:rStyle w:val="normaltextrun"/>
                <w:rFonts w:asciiTheme="majorHAnsi" w:eastAsia="Calibri" w:hAnsiTheme="majorHAnsi" w:cstheme="majorHAnsi"/>
                <w:color w:val="000000" w:themeColor="text1"/>
                <w:sz w:val="22"/>
                <w:szCs w:val="22"/>
                <w:lang w:val="en-GB"/>
              </w:rPr>
              <w:t xml:space="preserve">  </w:t>
            </w:r>
            <w:r w:rsidR="00994A56" w:rsidRPr="007E3FD8">
              <w:rPr>
                <w:rStyle w:val="normaltextrun"/>
                <w:rFonts w:asciiTheme="majorHAnsi" w:eastAsia="Calibri" w:hAnsiTheme="majorHAnsi" w:cstheme="majorHAnsi"/>
                <w:color w:val="000000" w:themeColor="text1"/>
                <w:sz w:val="22"/>
                <w:szCs w:val="22"/>
                <w:lang w:val="en-GB"/>
              </w:rPr>
              <w:t>Being persona</w:t>
            </w:r>
            <w:r w:rsidR="00F66302" w:rsidRPr="007E3FD8">
              <w:rPr>
                <w:rStyle w:val="normaltextrun"/>
                <w:rFonts w:asciiTheme="majorHAnsi" w:eastAsia="Calibri" w:hAnsiTheme="majorHAnsi" w:cstheme="majorHAnsi"/>
                <w:color w:val="000000" w:themeColor="text1"/>
                <w:sz w:val="22"/>
                <w:szCs w:val="22"/>
                <w:lang w:val="en-GB"/>
              </w:rPr>
              <w:t>ble and skilled at building positive relationships.</w:t>
            </w:r>
            <w:r w:rsidR="00BA3942" w:rsidRPr="007E3FD8">
              <w:rPr>
                <w:rStyle w:val="normaltextrun"/>
                <w:rFonts w:asciiTheme="majorHAnsi" w:eastAsia="Calibri" w:hAnsiTheme="majorHAnsi" w:cstheme="majorHAnsi"/>
                <w:color w:val="000000" w:themeColor="text1"/>
                <w:sz w:val="22"/>
                <w:szCs w:val="22"/>
                <w:lang w:val="en-GB"/>
              </w:rPr>
              <w:t xml:space="preserve"> </w:t>
            </w:r>
          </w:p>
          <w:p w14:paraId="141ACB3D" w14:textId="5B60DA9B" w:rsidR="005D2AF9" w:rsidRPr="007E3FD8" w:rsidRDefault="005D2AF9" w:rsidP="00AD73E8">
            <w:pPr>
              <w:pStyle w:val="ListParagraph"/>
              <w:numPr>
                <w:ilvl w:val="0"/>
                <w:numId w:val="8"/>
              </w:numPr>
              <w:spacing w:after="0" w:line="259" w:lineRule="auto"/>
              <w:jc w:val="both"/>
              <w:rPr>
                <w:rStyle w:val="normaltextrun"/>
                <w:rFonts w:eastAsia="Calibri"/>
                <w:color w:val="000000" w:themeColor="text1"/>
                <w:lang w:val="en-GB"/>
              </w:rPr>
            </w:pPr>
            <w:r w:rsidRPr="007E3FD8">
              <w:rPr>
                <w:rStyle w:val="normaltextrun"/>
                <w:rFonts w:asciiTheme="majorHAnsi" w:eastAsia="Calibri" w:hAnsiTheme="majorHAnsi" w:cstheme="majorHAnsi"/>
                <w:b/>
                <w:bCs/>
                <w:color w:val="000000" w:themeColor="text1"/>
                <w:sz w:val="22"/>
                <w:szCs w:val="22"/>
                <w:lang w:val="en-GB"/>
              </w:rPr>
              <w:t xml:space="preserve">Planning &amp; organising </w:t>
            </w:r>
            <w:r w:rsidR="00654931" w:rsidRPr="007E3FD8">
              <w:rPr>
                <w:rStyle w:val="normaltextrun"/>
                <w:rFonts w:asciiTheme="majorHAnsi" w:eastAsia="Calibri" w:hAnsiTheme="majorHAnsi" w:cstheme="majorHAnsi"/>
                <w:b/>
                <w:bCs/>
                <w:color w:val="000000" w:themeColor="text1"/>
                <w:sz w:val="22"/>
                <w:szCs w:val="22"/>
                <w:lang w:val="en-GB"/>
              </w:rPr>
              <w:t>–</w:t>
            </w:r>
            <w:r w:rsidRPr="007E3FD8">
              <w:rPr>
                <w:rStyle w:val="normaltextrun"/>
                <w:rFonts w:asciiTheme="majorHAnsi" w:eastAsia="Calibri" w:hAnsiTheme="majorHAnsi" w:cstheme="majorHAnsi"/>
                <w:b/>
                <w:bCs/>
                <w:color w:val="000000" w:themeColor="text1"/>
                <w:sz w:val="22"/>
                <w:szCs w:val="22"/>
                <w:lang w:val="en-GB"/>
              </w:rPr>
              <w:t xml:space="preserve"> </w:t>
            </w:r>
            <w:r w:rsidR="00654931" w:rsidRPr="007E3FD8">
              <w:rPr>
                <w:rStyle w:val="normaltextrun"/>
                <w:rFonts w:asciiTheme="majorHAnsi" w:eastAsia="Calibri" w:hAnsiTheme="majorHAnsi" w:cstheme="majorHAnsi"/>
                <w:color w:val="000000" w:themeColor="text1"/>
                <w:sz w:val="22"/>
                <w:szCs w:val="22"/>
                <w:lang w:val="en-GB"/>
              </w:rPr>
              <w:t>Can effectively plan work to ensure objectives are met on time.</w:t>
            </w:r>
          </w:p>
          <w:p w14:paraId="32FABFE4" w14:textId="4B6C874D" w:rsidR="00286CE6" w:rsidRPr="007E3FD8" w:rsidRDefault="001820DF" w:rsidP="00AD73E8">
            <w:pPr>
              <w:pStyle w:val="ListParagraph"/>
              <w:numPr>
                <w:ilvl w:val="0"/>
                <w:numId w:val="8"/>
              </w:numPr>
              <w:spacing w:after="0" w:line="259" w:lineRule="auto"/>
              <w:jc w:val="both"/>
              <w:rPr>
                <w:rStyle w:val="normaltextrun"/>
                <w:rFonts w:eastAsia="Calibri"/>
                <w:color w:val="000000" w:themeColor="text1"/>
                <w:lang w:val="en-GB"/>
              </w:rPr>
            </w:pPr>
            <w:r w:rsidRPr="007E3FD8">
              <w:rPr>
                <w:rStyle w:val="normaltextrun"/>
                <w:rFonts w:asciiTheme="majorHAnsi" w:eastAsia="Calibri" w:hAnsiTheme="majorHAnsi" w:cstheme="majorHAnsi"/>
                <w:b/>
                <w:bCs/>
                <w:color w:val="000000" w:themeColor="text1"/>
                <w:sz w:val="22"/>
                <w:szCs w:val="22"/>
                <w:lang w:val="en-GB"/>
              </w:rPr>
              <w:t xml:space="preserve">Adaptability </w:t>
            </w:r>
            <w:r w:rsidR="004D082A" w:rsidRPr="007E3FD8">
              <w:rPr>
                <w:rStyle w:val="normaltextrun"/>
                <w:rFonts w:asciiTheme="majorHAnsi" w:eastAsia="Calibri" w:hAnsiTheme="majorHAnsi" w:cstheme="majorHAnsi"/>
                <w:b/>
                <w:bCs/>
                <w:color w:val="000000" w:themeColor="text1"/>
                <w:sz w:val="22"/>
                <w:szCs w:val="22"/>
                <w:lang w:val="en-GB"/>
              </w:rPr>
              <w:t xml:space="preserve">&amp; resilience </w:t>
            </w:r>
            <w:r w:rsidRPr="007E3FD8">
              <w:rPr>
                <w:rStyle w:val="normaltextrun"/>
                <w:rFonts w:asciiTheme="majorHAnsi" w:eastAsia="Calibri" w:hAnsiTheme="majorHAnsi" w:cstheme="majorHAnsi"/>
                <w:b/>
                <w:bCs/>
                <w:color w:val="000000" w:themeColor="text1"/>
                <w:sz w:val="22"/>
                <w:szCs w:val="22"/>
                <w:lang w:val="en-GB"/>
              </w:rPr>
              <w:t xml:space="preserve">- </w:t>
            </w:r>
            <w:r w:rsidR="009F4DCF" w:rsidRPr="007E3FD8">
              <w:rPr>
                <w:rStyle w:val="normaltextrun"/>
                <w:rFonts w:asciiTheme="majorHAnsi" w:eastAsia="Calibri" w:hAnsiTheme="majorHAnsi" w:cstheme="majorHAnsi"/>
                <w:color w:val="000000" w:themeColor="text1"/>
                <w:sz w:val="22"/>
                <w:szCs w:val="22"/>
                <w:lang w:val="en-GB"/>
              </w:rPr>
              <w:t>Y</w:t>
            </w:r>
            <w:r w:rsidR="007870F6" w:rsidRPr="007E3FD8">
              <w:rPr>
                <w:rStyle w:val="normaltextrun"/>
                <w:rFonts w:asciiTheme="majorHAnsi" w:eastAsia="Calibri" w:hAnsiTheme="majorHAnsi" w:cstheme="majorHAnsi"/>
                <w:color w:val="000000" w:themeColor="text1"/>
                <w:sz w:val="22"/>
                <w:szCs w:val="22"/>
                <w:lang w:val="en-GB"/>
              </w:rPr>
              <w:t>ou will demonstrate the ability to adjust to changing priorities, environments, demands</w:t>
            </w:r>
            <w:r w:rsidR="006F6EF1" w:rsidRPr="007E3FD8">
              <w:rPr>
                <w:rStyle w:val="normaltextrun"/>
                <w:rFonts w:asciiTheme="majorHAnsi" w:eastAsia="Calibri" w:hAnsiTheme="majorHAnsi" w:cstheme="majorHAnsi"/>
                <w:color w:val="000000" w:themeColor="text1"/>
                <w:sz w:val="22"/>
                <w:szCs w:val="22"/>
                <w:lang w:val="en-GB"/>
              </w:rPr>
              <w:t xml:space="preserve"> and </w:t>
            </w:r>
            <w:r w:rsidR="009A48E7" w:rsidRPr="007E3FD8">
              <w:rPr>
                <w:rStyle w:val="normaltextrun"/>
                <w:rFonts w:asciiTheme="majorHAnsi" w:eastAsia="Calibri" w:hAnsiTheme="majorHAnsi" w:cstheme="majorHAnsi"/>
                <w:color w:val="000000" w:themeColor="text1"/>
                <w:sz w:val="22"/>
                <w:szCs w:val="22"/>
                <w:lang w:val="en-GB"/>
              </w:rPr>
              <w:t>handling unforeseen challenges</w:t>
            </w:r>
            <w:r w:rsidR="006F6EF1" w:rsidRPr="007E3FD8">
              <w:rPr>
                <w:rStyle w:val="normaltextrun"/>
                <w:rFonts w:asciiTheme="majorHAnsi" w:eastAsia="Calibri" w:hAnsiTheme="majorHAnsi" w:cstheme="majorHAnsi"/>
                <w:color w:val="000000" w:themeColor="text1"/>
                <w:sz w:val="22"/>
                <w:szCs w:val="22"/>
                <w:lang w:val="en-GB"/>
              </w:rPr>
              <w:t>.  E</w:t>
            </w:r>
            <w:r w:rsidR="009A48E7" w:rsidRPr="007E3FD8">
              <w:rPr>
                <w:rStyle w:val="normaltextrun"/>
                <w:rFonts w:asciiTheme="majorHAnsi" w:eastAsia="Calibri" w:hAnsiTheme="majorHAnsi" w:cstheme="majorHAnsi"/>
                <w:color w:val="000000" w:themeColor="text1"/>
                <w:sz w:val="22"/>
                <w:szCs w:val="22"/>
                <w:lang w:val="en-GB"/>
              </w:rPr>
              <w:t xml:space="preserve">mbracing new tasks or roles, and thriving in a dynamic work </w:t>
            </w:r>
            <w:r w:rsidR="00286CE6" w:rsidRPr="007E3FD8">
              <w:rPr>
                <w:rStyle w:val="normaltextrun"/>
                <w:rFonts w:asciiTheme="majorHAnsi" w:eastAsia="Calibri" w:hAnsiTheme="majorHAnsi" w:cstheme="majorHAnsi"/>
                <w:color w:val="000000" w:themeColor="text1"/>
                <w:sz w:val="22"/>
                <w:szCs w:val="22"/>
                <w:lang w:val="en-GB"/>
              </w:rPr>
              <w:t xml:space="preserve">setting. </w:t>
            </w:r>
          </w:p>
          <w:p w14:paraId="1E8D1C63" w14:textId="77777777" w:rsidR="00A02C79" w:rsidRPr="00927541" w:rsidRDefault="00A066B7" w:rsidP="005D2AF9">
            <w:pPr>
              <w:pStyle w:val="ListParagraph"/>
              <w:numPr>
                <w:ilvl w:val="0"/>
                <w:numId w:val="8"/>
              </w:numPr>
              <w:spacing w:after="0" w:line="259" w:lineRule="auto"/>
              <w:jc w:val="both"/>
              <w:rPr>
                <w:rStyle w:val="normaltextrun"/>
                <w:rFonts w:eastAsia="Calibri"/>
                <w:color w:val="000000" w:themeColor="text1"/>
                <w:lang w:val="en-GB"/>
              </w:rPr>
            </w:pPr>
            <w:r w:rsidRPr="007E3FD8">
              <w:rPr>
                <w:rStyle w:val="normaltextrun"/>
                <w:rFonts w:asciiTheme="majorHAnsi" w:eastAsia="Calibri" w:hAnsiTheme="majorHAnsi" w:cstheme="majorHAnsi"/>
                <w:b/>
                <w:bCs/>
                <w:color w:val="000000" w:themeColor="text1"/>
                <w:sz w:val="22"/>
                <w:szCs w:val="22"/>
                <w:lang w:val="en-GB"/>
              </w:rPr>
              <w:t>Self-starter</w:t>
            </w:r>
            <w:r w:rsidRPr="007E3FD8">
              <w:rPr>
                <w:rStyle w:val="normaltextrun"/>
                <w:rFonts w:asciiTheme="majorHAnsi" w:eastAsia="Calibri" w:hAnsiTheme="majorHAnsi" w:cstheme="majorHAnsi"/>
                <w:color w:val="000000" w:themeColor="text1"/>
                <w:sz w:val="22"/>
                <w:szCs w:val="22"/>
                <w:lang w:val="en-GB"/>
              </w:rPr>
              <w:t xml:space="preserve"> </w:t>
            </w:r>
            <w:r w:rsidR="00251DD8" w:rsidRPr="007E3FD8">
              <w:rPr>
                <w:rStyle w:val="normaltextrun"/>
                <w:rFonts w:asciiTheme="majorHAnsi" w:eastAsia="Calibri" w:hAnsiTheme="majorHAnsi" w:cstheme="majorHAnsi"/>
                <w:color w:val="000000" w:themeColor="text1"/>
                <w:sz w:val="22"/>
                <w:szCs w:val="22"/>
                <w:lang w:val="en-GB"/>
              </w:rPr>
              <w:t>–</w:t>
            </w:r>
            <w:r w:rsidR="00BD126D" w:rsidRPr="007E3FD8">
              <w:rPr>
                <w:rStyle w:val="normaltextrun"/>
                <w:rFonts w:asciiTheme="majorHAnsi" w:eastAsia="Calibri" w:hAnsiTheme="majorHAnsi" w:cstheme="majorHAnsi"/>
                <w:color w:val="000000" w:themeColor="text1"/>
                <w:sz w:val="22"/>
                <w:szCs w:val="22"/>
                <w:lang w:val="en-GB"/>
              </w:rPr>
              <w:t xml:space="preserve">Not afraid to seek assistance when necessary to learn showing </w:t>
            </w:r>
            <w:r w:rsidR="00261E29" w:rsidRPr="007E3FD8">
              <w:rPr>
                <w:rStyle w:val="normaltextrun"/>
                <w:rFonts w:asciiTheme="majorHAnsi" w:eastAsia="Calibri" w:hAnsiTheme="majorHAnsi" w:cstheme="majorHAnsi"/>
                <w:color w:val="000000" w:themeColor="text1"/>
                <w:sz w:val="22"/>
                <w:szCs w:val="22"/>
                <w:lang w:val="en-GB"/>
              </w:rPr>
              <w:t>initiative</w:t>
            </w:r>
            <w:r w:rsidR="00BD126D" w:rsidRPr="007E3FD8">
              <w:rPr>
                <w:rStyle w:val="normaltextrun"/>
                <w:rFonts w:asciiTheme="majorHAnsi" w:eastAsia="Calibri" w:hAnsiTheme="majorHAnsi" w:cstheme="majorHAnsi"/>
                <w:color w:val="000000" w:themeColor="text1"/>
                <w:sz w:val="22"/>
                <w:szCs w:val="22"/>
                <w:lang w:val="en-GB"/>
              </w:rPr>
              <w:t xml:space="preserve"> to </w:t>
            </w:r>
            <w:r w:rsidR="00261E29" w:rsidRPr="007E3FD8">
              <w:rPr>
                <w:rStyle w:val="normaltextrun"/>
                <w:rFonts w:asciiTheme="majorHAnsi" w:eastAsia="Calibri" w:hAnsiTheme="majorHAnsi" w:cstheme="majorHAnsi"/>
                <w:color w:val="000000" w:themeColor="text1"/>
                <w:sz w:val="22"/>
                <w:szCs w:val="22"/>
                <w:lang w:val="en-GB"/>
              </w:rPr>
              <w:t xml:space="preserve">manage tasks independently, and </w:t>
            </w:r>
            <w:r w:rsidR="00CE0FCD" w:rsidRPr="007E3FD8">
              <w:rPr>
                <w:rStyle w:val="normaltextrun"/>
                <w:rFonts w:asciiTheme="majorHAnsi" w:eastAsia="Calibri" w:hAnsiTheme="majorHAnsi" w:cstheme="majorHAnsi"/>
                <w:color w:val="000000" w:themeColor="text1"/>
                <w:sz w:val="22"/>
                <w:szCs w:val="22"/>
                <w:lang w:val="en-GB"/>
              </w:rPr>
              <w:t>has a desire to contribute to results.</w:t>
            </w:r>
            <w:r w:rsidR="008C53ED" w:rsidRPr="007E3FD8">
              <w:rPr>
                <w:rStyle w:val="normaltextrun"/>
                <w:rFonts w:asciiTheme="majorHAnsi" w:eastAsia="Calibri" w:hAnsiTheme="majorHAnsi" w:cstheme="majorHAnsi"/>
                <w:color w:val="000000" w:themeColor="text1"/>
                <w:sz w:val="22"/>
                <w:szCs w:val="22"/>
                <w:lang w:val="en-GB"/>
              </w:rPr>
              <w:t xml:space="preserve"> </w:t>
            </w:r>
          </w:p>
          <w:p w14:paraId="4B6BD387" w14:textId="07FC15CD" w:rsidR="00927541" w:rsidRPr="00927541" w:rsidRDefault="00927541" w:rsidP="00927541">
            <w:pPr>
              <w:pStyle w:val="ListParagraph"/>
              <w:numPr>
                <w:ilvl w:val="0"/>
                <w:numId w:val="8"/>
              </w:numPr>
              <w:spacing w:after="0" w:line="259" w:lineRule="auto"/>
              <w:jc w:val="both"/>
              <w:rPr>
                <w:rStyle w:val="normaltextrun"/>
                <w:rFonts w:eastAsia="Calibri"/>
                <w:color w:val="000000" w:themeColor="text1"/>
                <w:lang w:val="en-GB"/>
              </w:rPr>
            </w:pPr>
            <w:r w:rsidRPr="007E3FD8">
              <w:rPr>
                <w:rStyle w:val="normaltextrun"/>
                <w:rFonts w:asciiTheme="majorHAnsi" w:eastAsia="Calibri" w:hAnsiTheme="majorHAnsi" w:cstheme="majorHAnsi"/>
                <w:b/>
                <w:bCs/>
                <w:color w:val="000000" w:themeColor="text1"/>
                <w:sz w:val="22"/>
                <w:szCs w:val="22"/>
                <w:lang w:val="en-GB"/>
              </w:rPr>
              <w:t>Travel -</w:t>
            </w:r>
            <w:r w:rsidRPr="007E3FD8">
              <w:rPr>
                <w:rStyle w:val="normaltextrun"/>
                <w:rFonts w:asciiTheme="majorHAnsi" w:eastAsia="Calibri" w:hAnsiTheme="majorHAnsi" w:cstheme="majorHAnsi"/>
                <w:color w:val="000000" w:themeColor="text1"/>
                <w:sz w:val="22"/>
                <w:szCs w:val="22"/>
                <w:lang w:val="en-GB"/>
              </w:rPr>
              <w:t xml:space="preserve"> Demonstrate flexibility to travel when required across our store network.</w:t>
            </w:r>
          </w:p>
        </w:tc>
      </w:tr>
    </w:tbl>
    <w:p w14:paraId="6EE1489F" w14:textId="77777777" w:rsidR="001B0EFF" w:rsidRPr="00176804" w:rsidRDefault="001B0EFF" w:rsidP="000C2C9D">
      <w:pPr>
        <w:spacing w:before="120"/>
        <w:rPr>
          <w:rFonts w:asciiTheme="majorHAnsi" w:hAnsiTheme="majorHAnsi" w:cstheme="majorHAnsi"/>
        </w:rPr>
      </w:pPr>
    </w:p>
    <w:sectPr w:rsidR="001B0EFF" w:rsidRPr="00176804" w:rsidSect="003A5DFE">
      <w:headerReference w:type="even" r:id="rId11"/>
      <w:headerReference w:type="default" r:id="rId12"/>
      <w:footerReference w:type="even" r:id="rId13"/>
      <w:footerReference w:type="default" r:id="rId14"/>
      <w:headerReference w:type="first" r:id="rId15"/>
      <w:footerReference w:type="first" r:id="rId16"/>
      <w:pgSz w:w="11900" w:h="16840"/>
      <w:pgMar w:top="2694" w:right="1418" w:bottom="1843"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72D9B" w14:textId="77777777" w:rsidR="00E36C1C" w:rsidRDefault="00E36C1C" w:rsidP="00B27AF4">
      <w:r>
        <w:separator/>
      </w:r>
    </w:p>
  </w:endnote>
  <w:endnote w:type="continuationSeparator" w:id="0">
    <w:p w14:paraId="63F524F1" w14:textId="77777777" w:rsidR="00E36C1C" w:rsidRDefault="00E36C1C" w:rsidP="00B27AF4">
      <w:r>
        <w:continuationSeparator/>
      </w:r>
    </w:p>
  </w:endnote>
  <w:endnote w:type="continuationNotice" w:id="1">
    <w:p w14:paraId="137D2E6D" w14:textId="77777777" w:rsidR="00E36C1C" w:rsidRDefault="00E36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A408" w14:textId="77777777" w:rsidR="004E34C3" w:rsidRDefault="004E3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038"/>
      <w:gridCol w:w="3851"/>
    </w:tblGrid>
    <w:tr w:rsidR="009729AF" w14:paraId="05378A08" w14:textId="77777777" w:rsidTr="00C35CC3">
      <w:trPr>
        <w:trHeight w:val="983"/>
      </w:trPr>
      <w:tc>
        <w:tcPr>
          <w:tcW w:w="3034" w:type="dxa"/>
          <w:vAlign w:val="center"/>
        </w:tcPr>
        <w:p w14:paraId="275F2992" w14:textId="4C6F376C" w:rsidR="009729AF" w:rsidRDefault="009729AF" w:rsidP="00C35CC3">
          <w:pPr>
            <w:pStyle w:val="Footer"/>
            <w:tabs>
              <w:tab w:val="clear" w:pos="9360"/>
              <w:tab w:val="right" w:pos="2820"/>
            </w:tabs>
          </w:pPr>
          <w:r>
            <w:rPr>
              <w:noProof/>
            </w:rPr>
            <w:drawing>
              <wp:inline distT="0" distB="0" distL="0" distR="0" wp14:anchorId="61AE014D" wp14:editId="6B74C35B">
                <wp:extent cx="524933" cy="524933"/>
                <wp:effectExtent l="0" t="0" r="8890" b="8890"/>
                <wp:docPr id="694796141"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272338" name="Picture 2" descr="A red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9081" cy="529081"/>
                        </a:xfrm>
                        <a:prstGeom prst="rect">
                          <a:avLst/>
                        </a:prstGeom>
                      </pic:spPr>
                    </pic:pic>
                  </a:graphicData>
                </a:graphic>
              </wp:inline>
            </w:drawing>
          </w:r>
        </w:p>
      </w:tc>
      <w:tc>
        <w:tcPr>
          <w:tcW w:w="3038" w:type="dxa"/>
          <w:vAlign w:val="center"/>
        </w:tcPr>
        <w:p w14:paraId="08CA8F19" w14:textId="422FD043" w:rsidR="009729AF" w:rsidRDefault="009729AF" w:rsidP="00176804">
          <w:pPr>
            <w:pStyle w:val="Footer"/>
            <w:tabs>
              <w:tab w:val="clear" w:pos="9360"/>
              <w:tab w:val="right" w:pos="9020"/>
            </w:tabs>
            <w:jc w:val="center"/>
          </w:pPr>
        </w:p>
      </w:tc>
      <w:tc>
        <w:tcPr>
          <w:tcW w:w="3851" w:type="dxa"/>
          <w:vAlign w:val="center"/>
        </w:tcPr>
        <w:p w14:paraId="5DE06961" w14:textId="5CC6B112" w:rsidR="009729AF" w:rsidRDefault="00176804" w:rsidP="00176804">
          <w:pPr>
            <w:pStyle w:val="Footer"/>
            <w:tabs>
              <w:tab w:val="clear" w:pos="9360"/>
              <w:tab w:val="right" w:pos="9020"/>
            </w:tabs>
            <w:jc w:val="right"/>
          </w:pP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1</w:t>
          </w:r>
          <w:r w:rsidRPr="00627A7F">
            <w:rPr>
              <w:noProof/>
              <w:sz w:val="16"/>
              <w:szCs w:val="16"/>
            </w:rPr>
            <w:fldChar w:fldCharType="end"/>
          </w:r>
          <w:r w:rsidRPr="00627A7F">
            <w:rPr>
              <w:noProof/>
              <w:sz w:val="16"/>
              <w:szCs w:val="16"/>
            </w:rPr>
            <w:t xml:space="preserve"> of </w:t>
          </w:r>
          <w:r>
            <w:rPr>
              <w:noProof/>
              <w:sz w:val="16"/>
              <w:szCs w:val="16"/>
            </w:rPr>
            <w:t>2</w:t>
          </w:r>
        </w:p>
      </w:tc>
    </w:tr>
  </w:tbl>
  <w:p w14:paraId="71776539" w14:textId="77777777" w:rsidR="009729AF" w:rsidRDefault="009729AF" w:rsidP="00176804">
    <w:pPr>
      <w:pStyle w:val="Footer"/>
      <w:tabs>
        <w:tab w:val="clear" w:pos="9360"/>
        <w:tab w:val="right" w:pos="9020"/>
      </w:tabs>
    </w:pPr>
  </w:p>
  <w:p w14:paraId="79AFBC98" w14:textId="77358F48" w:rsidR="00F4384B" w:rsidRDefault="00681125" w:rsidP="00176804">
    <w:pPr>
      <w:pStyle w:val="Footer"/>
      <w:tabs>
        <w:tab w:val="clear" w:pos="9360"/>
        <w:tab w:val="right" w:pos="9020"/>
      </w:tabs>
      <w:rPr>
        <w:noProof/>
        <w:sz w:val="16"/>
        <w:szCs w:val="16"/>
      </w:rPr>
    </w:pPr>
    <w:r>
      <w:t> </w:t>
    </w:r>
    <w:r w:rsidR="00F4384B">
      <w:rPr>
        <w:sz w:val="16"/>
        <w:szCs w:val="16"/>
      </w:rPr>
      <w:tab/>
    </w:r>
    <w:r w:rsidR="00F4384B">
      <w:rPr>
        <w:sz w:val="16"/>
        <w:szCs w:val="16"/>
      </w:rPr>
      <w:tab/>
    </w:r>
  </w:p>
  <w:p w14:paraId="62F9348F" w14:textId="169D901C" w:rsidR="005146CF" w:rsidRPr="00993B3B" w:rsidRDefault="00F4384B" w:rsidP="00993B3B">
    <w:pPr>
      <w:pStyle w:val="Footer"/>
      <w:tabs>
        <w:tab w:val="clear" w:pos="9360"/>
        <w:tab w:val="right" w:pos="9020"/>
      </w:tabs>
      <w:rPr>
        <w:sz w:val="16"/>
        <w:szCs w:val="16"/>
      </w:rPr>
    </w:pPr>
    <w:r>
      <w:rPr>
        <w:noProof/>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66E7D" w14:textId="4ED53C70" w:rsidR="005146CF" w:rsidRDefault="005146CF" w:rsidP="005146CF">
    <w:pPr>
      <w:pStyle w:val="Footer"/>
      <w:tabs>
        <w:tab w:val="clear" w:pos="9360"/>
      </w:tabs>
      <w:ind w:right="-568"/>
      <w:jc w:val="right"/>
    </w:pPr>
  </w:p>
  <w:p w14:paraId="7EACD7A7" w14:textId="165FC46B" w:rsidR="00C3324C" w:rsidRDefault="00C3324C" w:rsidP="00C3324C">
    <w:pPr>
      <w:pStyle w:val="Footer"/>
      <w:tabs>
        <w:tab w:val="clear" w:pos="9360"/>
        <w:tab w:val="right" w:pos="9020"/>
      </w:tabs>
      <w:rPr>
        <w:noProof/>
        <w:sz w:val="16"/>
        <w:szCs w:val="16"/>
      </w:rPr>
    </w:pPr>
    <w:r>
      <w:rPr>
        <w:sz w:val="16"/>
        <w:szCs w:val="16"/>
      </w:rPr>
      <w:t xml:space="preserve">   Private and Confidential </w:t>
    </w:r>
    <w:r>
      <w:rPr>
        <w:sz w:val="16"/>
        <w:szCs w:val="16"/>
      </w:rPr>
      <w:tab/>
      <w:t xml:space="preserve">General Manager, Starbucks NZ </w:t>
    </w:r>
    <w:r>
      <w:rPr>
        <w:sz w:val="16"/>
        <w:szCs w:val="16"/>
      </w:rPr>
      <w:tab/>
    </w:r>
    <w:r w:rsidRPr="00627A7F">
      <w:rPr>
        <w:sz w:val="16"/>
        <w:szCs w:val="16"/>
      </w:rPr>
      <w:t xml:space="preserve">Page </w:t>
    </w:r>
    <w:r w:rsidRPr="00627A7F">
      <w:rPr>
        <w:sz w:val="16"/>
        <w:szCs w:val="16"/>
      </w:rPr>
      <w:fldChar w:fldCharType="begin"/>
    </w:r>
    <w:r w:rsidRPr="00627A7F">
      <w:rPr>
        <w:sz w:val="16"/>
        <w:szCs w:val="16"/>
      </w:rPr>
      <w:instrText xml:space="preserve"> PAGE   \* MERGEFORMAT </w:instrText>
    </w:r>
    <w:r w:rsidRPr="00627A7F">
      <w:rPr>
        <w:sz w:val="16"/>
        <w:szCs w:val="16"/>
      </w:rPr>
      <w:fldChar w:fldCharType="separate"/>
    </w:r>
    <w:r>
      <w:rPr>
        <w:sz w:val="16"/>
        <w:szCs w:val="16"/>
      </w:rPr>
      <w:t>2</w:t>
    </w:r>
    <w:r w:rsidRPr="00627A7F">
      <w:rPr>
        <w:noProof/>
        <w:sz w:val="16"/>
        <w:szCs w:val="16"/>
      </w:rPr>
      <w:fldChar w:fldCharType="end"/>
    </w:r>
    <w:r w:rsidRPr="00627A7F">
      <w:rPr>
        <w:noProof/>
        <w:sz w:val="16"/>
        <w:szCs w:val="16"/>
      </w:rPr>
      <w:t xml:space="preserve"> of </w:t>
    </w:r>
    <w:r w:rsidR="00F4384B">
      <w:rPr>
        <w:noProof/>
        <w:sz w:val="16"/>
        <w:szCs w:val="16"/>
      </w:rPr>
      <w:t>2</w:t>
    </w:r>
  </w:p>
  <w:p w14:paraId="24D1D826" w14:textId="0CCD2A17" w:rsidR="005146CF" w:rsidRPr="00993B3B" w:rsidRDefault="00C3324C" w:rsidP="00993B3B">
    <w:pPr>
      <w:pStyle w:val="Footer"/>
      <w:tabs>
        <w:tab w:val="clear" w:pos="9360"/>
        <w:tab w:val="right" w:pos="9020"/>
      </w:tabs>
      <w:rPr>
        <w:sz w:val="16"/>
        <w:szCs w:val="16"/>
      </w:rPr>
    </w:pPr>
    <w:r>
      <w:rPr>
        <w:noProof/>
        <w:sz w:val="16"/>
        <w:szCs w:val="16"/>
      </w:rPr>
      <w:tab/>
      <w:t>Position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B589D" w14:textId="77777777" w:rsidR="00E36C1C" w:rsidRDefault="00E36C1C" w:rsidP="00B27AF4">
      <w:bookmarkStart w:id="0" w:name="_Hlk164694357"/>
      <w:bookmarkEnd w:id="0"/>
      <w:r>
        <w:separator/>
      </w:r>
    </w:p>
  </w:footnote>
  <w:footnote w:type="continuationSeparator" w:id="0">
    <w:p w14:paraId="15B5F889" w14:textId="77777777" w:rsidR="00E36C1C" w:rsidRDefault="00E36C1C" w:rsidP="00B27AF4">
      <w:r>
        <w:continuationSeparator/>
      </w:r>
    </w:p>
  </w:footnote>
  <w:footnote w:type="continuationNotice" w:id="1">
    <w:p w14:paraId="53A5A0BF" w14:textId="77777777" w:rsidR="00E36C1C" w:rsidRDefault="00E36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44BB3" w14:textId="2CC9F367" w:rsidR="009E3301" w:rsidRDefault="009E3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8443A" w14:textId="371225C4" w:rsidR="00176804" w:rsidRDefault="00E554F8" w:rsidP="00E554F8">
    <w:pPr>
      <w:pStyle w:val="Header"/>
      <w:tabs>
        <w:tab w:val="clear" w:pos="9360"/>
      </w:tabs>
      <w:ind w:right="-1001"/>
      <w:jc w:val="right"/>
    </w:pPr>
    <w:r>
      <w:rPr>
        <w:rFonts w:asciiTheme="majorHAnsi" w:hAnsiTheme="majorHAnsi" w:cstheme="majorHAnsi"/>
        <w:b/>
        <w:bCs/>
        <w:noProof/>
        <w:sz w:val="22"/>
        <w:szCs w:val="22"/>
      </w:rPr>
      <w:drawing>
        <wp:anchor distT="0" distB="0" distL="114300" distR="114300" simplePos="0" relativeHeight="251657216" behindDoc="1" locked="0" layoutInCell="1" allowOverlap="1" wp14:anchorId="0DE8B56C" wp14:editId="232AB51A">
          <wp:simplePos x="0" y="0"/>
          <wp:positionH relativeFrom="page">
            <wp:posOffset>10795</wp:posOffset>
          </wp:positionH>
          <wp:positionV relativeFrom="paragraph">
            <wp:posOffset>-467833</wp:posOffset>
          </wp:positionV>
          <wp:extent cx="7534910" cy="1405672"/>
          <wp:effectExtent l="0" t="0" r="0" b="4445"/>
          <wp:wrapNone/>
          <wp:docPr id="956902353"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057525" name="Picture 6"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910" cy="14056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84B8" w14:textId="147D7A4F" w:rsidR="005146CF" w:rsidRDefault="005146CF" w:rsidP="005146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2E20"/>
    <w:multiLevelType w:val="hybridMultilevel"/>
    <w:tmpl w:val="9E604B04"/>
    <w:lvl w:ilvl="0" w:tplc="D6146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315AB"/>
    <w:multiLevelType w:val="multilevel"/>
    <w:tmpl w:val="1409001D"/>
    <w:name w:val="bgDeedList53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4D3A65"/>
    <w:multiLevelType w:val="multilevel"/>
    <w:tmpl w:val="E46EE950"/>
    <w:name w:val="bgDeedList5322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C5E2F37"/>
    <w:multiLevelType w:val="hybridMultilevel"/>
    <w:tmpl w:val="074C3A00"/>
    <w:lvl w:ilvl="0" w:tplc="6190645E">
      <w:numFmt w:val="bullet"/>
      <w:lvlText w:val=""/>
      <w:lvlJc w:val="left"/>
      <w:pPr>
        <w:ind w:left="360" w:hanging="360"/>
      </w:pPr>
      <w:rPr>
        <w:rFonts w:ascii="Symbol" w:eastAsiaTheme="minorHAnsi" w:hAnsi="Symbol" w:cstheme="minorHAns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B9E2216"/>
    <w:multiLevelType w:val="hybridMultilevel"/>
    <w:tmpl w:val="3CC6F2F6"/>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DD76C68"/>
    <w:multiLevelType w:val="hybridMultilevel"/>
    <w:tmpl w:val="6804DD72"/>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420580"/>
    <w:multiLevelType w:val="hybridMultilevel"/>
    <w:tmpl w:val="B3B4B40A"/>
    <w:lvl w:ilvl="0" w:tplc="1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CD6AAA"/>
    <w:multiLevelType w:val="multilevel"/>
    <w:tmpl w:val="1409001F"/>
    <w:name w:val="bgDeedList5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2D3511D6"/>
    <w:multiLevelType w:val="multilevel"/>
    <w:tmpl w:val="2E9C8DDC"/>
    <w:name w:val="Bell Gully numbering"/>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82D46C0"/>
    <w:multiLevelType w:val="multilevel"/>
    <w:tmpl w:val="74EA9186"/>
    <w:name w:val="Bell Gully numbering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951882"/>
    <w:multiLevelType w:val="multilevel"/>
    <w:tmpl w:val="1409001D"/>
    <w:name w:val="bgDeedList5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997DEA"/>
    <w:multiLevelType w:val="hybridMultilevel"/>
    <w:tmpl w:val="7C6A7D30"/>
    <w:lvl w:ilvl="0" w:tplc="13C4A53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290E26"/>
    <w:multiLevelType w:val="multilevel"/>
    <w:tmpl w:val="1409001D"/>
    <w:name w:val="bgDeedList5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1967570"/>
    <w:multiLevelType w:val="multilevel"/>
    <w:tmpl w:val="1409001D"/>
    <w:name w:val="bgDeedList53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7276615"/>
    <w:multiLevelType w:val="hybridMultilevel"/>
    <w:tmpl w:val="008C77C0"/>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A4C1B01"/>
    <w:multiLevelType w:val="multilevel"/>
    <w:tmpl w:val="2B90AC94"/>
    <w:lvl w:ilvl="0">
      <w:start w:val="1"/>
      <w:numFmt w:val="decimal"/>
      <w:pStyle w:val="Heading1"/>
      <w:lvlText w:val="%1."/>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ascii="Arial" w:hAnsi="Arial" w:cs="Arial" w:hint="default"/>
        <w:b w:val="0"/>
        <w:i w:val="0"/>
        <w:caps w:val="0"/>
        <w:strike w:val="0"/>
        <w:dstrike w:val="0"/>
        <w:outline w:val="0"/>
        <w:shadow w:val="0"/>
        <w:emboss w:val="0"/>
        <w:imprint w:val="0"/>
        <w:vanish w:val="0"/>
        <w:color w:val="auto"/>
        <w:sz w:val="20"/>
        <w:u w:val="none"/>
        <w:vertAlign w:val="baseline"/>
      </w:rPr>
    </w:lvl>
    <w:lvl w:ilvl="2">
      <w:start w:val="1"/>
      <w:numFmt w:val="lowerLetter"/>
      <w:pStyle w:val="Heading3"/>
      <w:lvlText w:val="(%3)"/>
      <w:lvlJc w:val="left"/>
      <w:pPr>
        <w:tabs>
          <w:tab w:val="num" w:pos="1417"/>
        </w:tabs>
        <w:ind w:left="1417"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1984"/>
        </w:tabs>
        <w:ind w:left="1984"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Heading5"/>
      <w:lvlText w:val="(%5)"/>
      <w:lvlJc w:val="left"/>
      <w:pPr>
        <w:tabs>
          <w:tab w:val="num" w:pos="2551"/>
        </w:tabs>
        <w:ind w:left="2551" w:hanging="567"/>
      </w:pPr>
      <w:rPr>
        <w:rFonts w:ascii="Arial" w:hAnsi="Arial" w:cs="Arial" w:hint="default"/>
        <w:b w:val="0"/>
        <w:i w:val="0"/>
        <w:caps w:val="0"/>
        <w:strike w:val="0"/>
        <w:dstrike w:val="0"/>
        <w:outline w:val="0"/>
        <w:shadow w:val="0"/>
        <w:emboss w:val="0"/>
        <w:imprint w:val="0"/>
        <w:vanish w:val="0"/>
        <w:color w:val="auto"/>
        <w:sz w:val="20"/>
        <w:u w:val="none"/>
        <w:effect w:val="none"/>
        <w:vertAlign w:val="baseline"/>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num w:numId="1" w16cid:durableId="1878198477">
    <w:abstractNumId w:val="15"/>
  </w:num>
  <w:num w:numId="2" w16cid:durableId="1240556094">
    <w:abstractNumId w:val="4"/>
  </w:num>
  <w:num w:numId="3" w16cid:durableId="1663191660">
    <w:abstractNumId w:val="14"/>
  </w:num>
  <w:num w:numId="4" w16cid:durableId="141123417">
    <w:abstractNumId w:val="0"/>
  </w:num>
  <w:num w:numId="5" w16cid:durableId="659967989">
    <w:abstractNumId w:val="11"/>
  </w:num>
  <w:num w:numId="6" w16cid:durableId="1595935935">
    <w:abstractNumId w:val="3"/>
  </w:num>
  <w:num w:numId="7" w16cid:durableId="593788581">
    <w:abstractNumId w:val="6"/>
  </w:num>
  <w:num w:numId="8" w16cid:durableId="52802914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F4"/>
    <w:rsid w:val="00000CCA"/>
    <w:rsid w:val="000030B9"/>
    <w:rsid w:val="00003BF0"/>
    <w:rsid w:val="00005707"/>
    <w:rsid w:val="000069E7"/>
    <w:rsid w:val="00007282"/>
    <w:rsid w:val="00010351"/>
    <w:rsid w:val="00011056"/>
    <w:rsid w:val="000133A7"/>
    <w:rsid w:val="000163D8"/>
    <w:rsid w:val="000172B2"/>
    <w:rsid w:val="00025635"/>
    <w:rsid w:val="00032416"/>
    <w:rsid w:val="00035785"/>
    <w:rsid w:val="0003716A"/>
    <w:rsid w:val="0003790F"/>
    <w:rsid w:val="00042BC2"/>
    <w:rsid w:val="00044C87"/>
    <w:rsid w:val="0005486D"/>
    <w:rsid w:val="000556B5"/>
    <w:rsid w:val="00057972"/>
    <w:rsid w:val="000625E1"/>
    <w:rsid w:val="00066AF4"/>
    <w:rsid w:val="00067886"/>
    <w:rsid w:val="00070896"/>
    <w:rsid w:val="00071B9F"/>
    <w:rsid w:val="00075339"/>
    <w:rsid w:val="00075A86"/>
    <w:rsid w:val="0007782D"/>
    <w:rsid w:val="000813A1"/>
    <w:rsid w:val="00082A6A"/>
    <w:rsid w:val="00082FB6"/>
    <w:rsid w:val="00084364"/>
    <w:rsid w:val="00086E6A"/>
    <w:rsid w:val="00086F1A"/>
    <w:rsid w:val="00087FE2"/>
    <w:rsid w:val="0009155D"/>
    <w:rsid w:val="00091657"/>
    <w:rsid w:val="00094416"/>
    <w:rsid w:val="0009687E"/>
    <w:rsid w:val="000A0A62"/>
    <w:rsid w:val="000A4E52"/>
    <w:rsid w:val="000A4FF4"/>
    <w:rsid w:val="000B1EBC"/>
    <w:rsid w:val="000B2803"/>
    <w:rsid w:val="000B28EE"/>
    <w:rsid w:val="000B4CC1"/>
    <w:rsid w:val="000B5EB5"/>
    <w:rsid w:val="000B633B"/>
    <w:rsid w:val="000C0580"/>
    <w:rsid w:val="000C07D4"/>
    <w:rsid w:val="000C1FBA"/>
    <w:rsid w:val="000C2C9D"/>
    <w:rsid w:val="000C5780"/>
    <w:rsid w:val="000C6AB3"/>
    <w:rsid w:val="000C6C9D"/>
    <w:rsid w:val="000C73A3"/>
    <w:rsid w:val="000D2F1A"/>
    <w:rsid w:val="000D32DD"/>
    <w:rsid w:val="000D6552"/>
    <w:rsid w:val="000E2F4E"/>
    <w:rsid w:val="000E546F"/>
    <w:rsid w:val="000F1507"/>
    <w:rsid w:val="000F68F1"/>
    <w:rsid w:val="000F6C01"/>
    <w:rsid w:val="000F7DCD"/>
    <w:rsid w:val="00106662"/>
    <w:rsid w:val="00107415"/>
    <w:rsid w:val="0011178A"/>
    <w:rsid w:val="00114167"/>
    <w:rsid w:val="00115A1F"/>
    <w:rsid w:val="00120B5B"/>
    <w:rsid w:val="00120EFF"/>
    <w:rsid w:val="00121EC9"/>
    <w:rsid w:val="001222F3"/>
    <w:rsid w:val="00123BE1"/>
    <w:rsid w:val="00125C7C"/>
    <w:rsid w:val="00132920"/>
    <w:rsid w:val="00132B90"/>
    <w:rsid w:val="00132E06"/>
    <w:rsid w:val="001371D3"/>
    <w:rsid w:val="00141C97"/>
    <w:rsid w:val="00142118"/>
    <w:rsid w:val="00143745"/>
    <w:rsid w:val="00144241"/>
    <w:rsid w:val="001455A0"/>
    <w:rsid w:val="001457DA"/>
    <w:rsid w:val="0014625F"/>
    <w:rsid w:val="0014692A"/>
    <w:rsid w:val="001469B7"/>
    <w:rsid w:val="00150B10"/>
    <w:rsid w:val="00150F22"/>
    <w:rsid w:val="001515BA"/>
    <w:rsid w:val="00152A70"/>
    <w:rsid w:val="00153458"/>
    <w:rsid w:val="0016012F"/>
    <w:rsid w:val="00160760"/>
    <w:rsid w:val="00167EC1"/>
    <w:rsid w:val="00171B17"/>
    <w:rsid w:val="00172A0F"/>
    <w:rsid w:val="00175904"/>
    <w:rsid w:val="00176804"/>
    <w:rsid w:val="001820DF"/>
    <w:rsid w:val="00183879"/>
    <w:rsid w:val="001869AC"/>
    <w:rsid w:val="00193583"/>
    <w:rsid w:val="001974AA"/>
    <w:rsid w:val="001A1AE7"/>
    <w:rsid w:val="001A6BE4"/>
    <w:rsid w:val="001A7C31"/>
    <w:rsid w:val="001A7F23"/>
    <w:rsid w:val="001B0451"/>
    <w:rsid w:val="001B0B7D"/>
    <w:rsid w:val="001B0EFF"/>
    <w:rsid w:val="001B1933"/>
    <w:rsid w:val="001B60ED"/>
    <w:rsid w:val="001C0AAF"/>
    <w:rsid w:val="001C105A"/>
    <w:rsid w:val="001C42EB"/>
    <w:rsid w:val="001C5354"/>
    <w:rsid w:val="001C5850"/>
    <w:rsid w:val="001C7B3C"/>
    <w:rsid w:val="001D01D1"/>
    <w:rsid w:val="001D123F"/>
    <w:rsid w:val="001D1858"/>
    <w:rsid w:val="001D300A"/>
    <w:rsid w:val="001D701D"/>
    <w:rsid w:val="001D736E"/>
    <w:rsid w:val="001E1290"/>
    <w:rsid w:val="001E66F2"/>
    <w:rsid w:val="001E6E4D"/>
    <w:rsid w:val="001F00DA"/>
    <w:rsid w:val="001F02B0"/>
    <w:rsid w:val="001F5010"/>
    <w:rsid w:val="001F5EF8"/>
    <w:rsid w:val="00201E16"/>
    <w:rsid w:val="00202D6C"/>
    <w:rsid w:val="00203033"/>
    <w:rsid w:val="00203C28"/>
    <w:rsid w:val="00205EC2"/>
    <w:rsid w:val="00210B39"/>
    <w:rsid w:val="00211D96"/>
    <w:rsid w:val="0021208A"/>
    <w:rsid w:val="00214324"/>
    <w:rsid w:val="002155C1"/>
    <w:rsid w:val="00217E4C"/>
    <w:rsid w:val="00217E60"/>
    <w:rsid w:val="002225C2"/>
    <w:rsid w:val="002246D5"/>
    <w:rsid w:val="00224F4B"/>
    <w:rsid w:val="002278AD"/>
    <w:rsid w:val="002278BB"/>
    <w:rsid w:val="00230A61"/>
    <w:rsid w:val="002343E0"/>
    <w:rsid w:val="00235763"/>
    <w:rsid w:val="00235773"/>
    <w:rsid w:val="00237FC6"/>
    <w:rsid w:val="00240AD7"/>
    <w:rsid w:val="00240F9E"/>
    <w:rsid w:val="00251DD8"/>
    <w:rsid w:val="0025289A"/>
    <w:rsid w:val="0025370D"/>
    <w:rsid w:val="002615E8"/>
    <w:rsid w:val="00261E29"/>
    <w:rsid w:val="00263D51"/>
    <w:rsid w:val="00266841"/>
    <w:rsid w:val="0027011D"/>
    <w:rsid w:val="00272018"/>
    <w:rsid w:val="002800D5"/>
    <w:rsid w:val="0028197D"/>
    <w:rsid w:val="00283C89"/>
    <w:rsid w:val="00285DBA"/>
    <w:rsid w:val="00286CE6"/>
    <w:rsid w:val="002877A7"/>
    <w:rsid w:val="002879F1"/>
    <w:rsid w:val="00293CC9"/>
    <w:rsid w:val="00294253"/>
    <w:rsid w:val="00294AB8"/>
    <w:rsid w:val="002958CA"/>
    <w:rsid w:val="002969EB"/>
    <w:rsid w:val="0029736F"/>
    <w:rsid w:val="002A4655"/>
    <w:rsid w:val="002A6343"/>
    <w:rsid w:val="002A682C"/>
    <w:rsid w:val="002B0578"/>
    <w:rsid w:val="002B08FF"/>
    <w:rsid w:val="002B2296"/>
    <w:rsid w:val="002B7F48"/>
    <w:rsid w:val="002C4898"/>
    <w:rsid w:val="002D2D19"/>
    <w:rsid w:val="002D4F7D"/>
    <w:rsid w:val="002D7AAC"/>
    <w:rsid w:val="002E4C64"/>
    <w:rsid w:val="002E6161"/>
    <w:rsid w:val="002E679D"/>
    <w:rsid w:val="002E6BE4"/>
    <w:rsid w:val="002E6FF8"/>
    <w:rsid w:val="002F41D7"/>
    <w:rsid w:val="002F574E"/>
    <w:rsid w:val="002F66B7"/>
    <w:rsid w:val="00302413"/>
    <w:rsid w:val="00305CBB"/>
    <w:rsid w:val="003067BD"/>
    <w:rsid w:val="00306A5B"/>
    <w:rsid w:val="00313781"/>
    <w:rsid w:val="003146B1"/>
    <w:rsid w:val="0031661C"/>
    <w:rsid w:val="00316B18"/>
    <w:rsid w:val="00317241"/>
    <w:rsid w:val="00320009"/>
    <w:rsid w:val="003200D9"/>
    <w:rsid w:val="00323039"/>
    <w:rsid w:val="00324FA4"/>
    <w:rsid w:val="0032656F"/>
    <w:rsid w:val="00330A3F"/>
    <w:rsid w:val="003376DB"/>
    <w:rsid w:val="00337BD1"/>
    <w:rsid w:val="00340F74"/>
    <w:rsid w:val="00341C1A"/>
    <w:rsid w:val="00343124"/>
    <w:rsid w:val="0034351E"/>
    <w:rsid w:val="003474D7"/>
    <w:rsid w:val="0035370C"/>
    <w:rsid w:val="00353DAE"/>
    <w:rsid w:val="00363ACA"/>
    <w:rsid w:val="00366780"/>
    <w:rsid w:val="0036682B"/>
    <w:rsid w:val="003712C5"/>
    <w:rsid w:val="00372F12"/>
    <w:rsid w:val="00373357"/>
    <w:rsid w:val="003739B7"/>
    <w:rsid w:val="00373DA1"/>
    <w:rsid w:val="00375AD4"/>
    <w:rsid w:val="00376EF3"/>
    <w:rsid w:val="00383258"/>
    <w:rsid w:val="00383E40"/>
    <w:rsid w:val="00385918"/>
    <w:rsid w:val="00386468"/>
    <w:rsid w:val="00387A01"/>
    <w:rsid w:val="00387F80"/>
    <w:rsid w:val="003912F1"/>
    <w:rsid w:val="003923E0"/>
    <w:rsid w:val="00395318"/>
    <w:rsid w:val="00396913"/>
    <w:rsid w:val="00397090"/>
    <w:rsid w:val="0039786E"/>
    <w:rsid w:val="003A2381"/>
    <w:rsid w:val="003A5DFE"/>
    <w:rsid w:val="003A5FFE"/>
    <w:rsid w:val="003A68A6"/>
    <w:rsid w:val="003A6E5B"/>
    <w:rsid w:val="003A7363"/>
    <w:rsid w:val="003A7F02"/>
    <w:rsid w:val="003B4BC5"/>
    <w:rsid w:val="003B5E88"/>
    <w:rsid w:val="003B6946"/>
    <w:rsid w:val="003C48C0"/>
    <w:rsid w:val="003C545F"/>
    <w:rsid w:val="003C5517"/>
    <w:rsid w:val="003C7FF1"/>
    <w:rsid w:val="003D0BCC"/>
    <w:rsid w:val="003D12E9"/>
    <w:rsid w:val="003D446A"/>
    <w:rsid w:val="003D48EE"/>
    <w:rsid w:val="003D4E89"/>
    <w:rsid w:val="003D6579"/>
    <w:rsid w:val="003D7D61"/>
    <w:rsid w:val="003D7EB0"/>
    <w:rsid w:val="003E29B8"/>
    <w:rsid w:val="003E3750"/>
    <w:rsid w:val="003E4173"/>
    <w:rsid w:val="003E446A"/>
    <w:rsid w:val="003E4D9F"/>
    <w:rsid w:val="003E5947"/>
    <w:rsid w:val="003E6DC2"/>
    <w:rsid w:val="003F0D2D"/>
    <w:rsid w:val="003F0DC6"/>
    <w:rsid w:val="003F3BDF"/>
    <w:rsid w:val="003F3D40"/>
    <w:rsid w:val="003F5618"/>
    <w:rsid w:val="003F67DB"/>
    <w:rsid w:val="003F6CD9"/>
    <w:rsid w:val="003F7E40"/>
    <w:rsid w:val="0040150B"/>
    <w:rsid w:val="0040170A"/>
    <w:rsid w:val="00406678"/>
    <w:rsid w:val="004077C9"/>
    <w:rsid w:val="00407C65"/>
    <w:rsid w:val="00410A81"/>
    <w:rsid w:val="00411164"/>
    <w:rsid w:val="00412DB0"/>
    <w:rsid w:val="00414800"/>
    <w:rsid w:val="00420720"/>
    <w:rsid w:val="0042224D"/>
    <w:rsid w:val="00423569"/>
    <w:rsid w:val="00424BC0"/>
    <w:rsid w:val="00425C0C"/>
    <w:rsid w:val="0042627B"/>
    <w:rsid w:val="00432837"/>
    <w:rsid w:val="00432ABD"/>
    <w:rsid w:val="004347ED"/>
    <w:rsid w:val="004358A0"/>
    <w:rsid w:val="00440488"/>
    <w:rsid w:val="00440822"/>
    <w:rsid w:val="00440898"/>
    <w:rsid w:val="004411E6"/>
    <w:rsid w:val="00441ED5"/>
    <w:rsid w:val="004446D2"/>
    <w:rsid w:val="00445338"/>
    <w:rsid w:val="00445C84"/>
    <w:rsid w:val="00445EBB"/>
    <w:rsid w:val="0044777B"/>
    <w:rsid w:val="00452AA9"/>
    <w:rsid w:val="00460A89"/>
    <w:rsid w:val="004636E8"/>
    <w:rsid w:val="0046535D"/>
    <w:rsid w:val="00465C41"/>
    <w:rsid w:val="004721A4"/>
    <w:rsid w:val="004733F6"/>
    <w:rsid w:val="0047464B"/>
    <w:rsid w:val="004769A3"/>
    <w:rsid w:val="00476EDE"/>
    <w:rsid w:val="00481997"/>
    <w:rsid w:val="004830DC"/>
    <w:rsid w:val="004846D2"/>
    <w:rsid w:val="004877B0"/>
    <w:rsid w:val="0049090A"/>
    <w:rsid w:val="00490D73"/>
    <w:rsid w:val="00494158"/>
    <w:rsid w:val="0049437E"/>
    <w:rsid w:val="00495483"/>
    <w:rsid w:val="0049787D"/>
    <w:rsid w:val="0049789A"/>
    <w:rsid w:val="004A09FB"/>
    <w:rsid w:val="004A266B"/>
    <w:rsid w:val="004A2C5C"/>
    <w:rsid w:val="004A486B"/>
    <w:rsid w:val="004B2D42"/>
    <w:rsid w:val="004B7149"/>
    <w:rsid w:val="004C0B14"/>
    <w:rsid w:val="004C16D4"/>
    <w:rsid w:val="004C31F2"/>
    <w:rsid w:val="004C3E13"/>
    <w:rsid w:val="004C42D3"/>
    <w:rsid w:val="004C6A9D"/>
    <w:rsid w:val="004D082A"/>
    <w:rsid w:val="004D2508"/>
    <w:rsid w:val="004D6050"/>
    <w:rsid w:val="004D6322"/>
    <w:rsid w:val="004E34C3"/>
    <w:rsid w:val="004E5C82"/>
    <w:rsid w:val="004F221E"/>
    <w:rsid w:val="004F3521"/>
    <w:rsid w:val="004F4324"/>
    <w:rsid w:val="004F4C2A"/>
    <w:rsid w:val="004F6800"/>
    <w:rsid w:val="004F712E"/>
    <w:rsid w:val="00500A63"/>
    <w:rsid w:val="0050175E"/>
    <w:rsid w:val="00502CEB"/>
    <w:rsid w:val="0050432C"/>
    <w:rsid w:val="00504866"/>
    <w:rsid w:val="00504DFB"/>
    <w:rsid w:val="00504FB1"/>
    <w:rsid w:val="005051AD"/>
    <w:rsid w:val="00506D07"/>
    <w:rsid w:val="00506E62"/>
    <w:rsid w:val="005114D3"/>
    <w:rsid w:val="005146CF"/>
    <w:rsid w:val="0051622A"/>
    <w:rsid w:val="0051797E"/>
    <w:rsid w:val="00523E1B"/>
    <w:rsid w:val="005241FB"/>
    <w:rsid w:val="005335C7"/>
    <w:rsid w:val="00534386"/>
    <w:rsid w:val="00536749"/>
    <w:rsid w:val="00536759"/>
    <w:rsid w:val="00542F0D"/>
    <w:rsid w:val="00545F35"/>
    <w:rsid w:val="0054632C"/>
    <w:rsid w:val="00550006"/>
    <w:rsid w:val="00550EC0"/>
    <w:rsid w:val="00552688"/>
    <w:rsid w:val="0055420E"/>
    <w:rsid w:val="00555634"/>
    <w:rsid w:val="00557403"/>
    <w:rsid w:val="00561347"/>
    <w:rsid w:val="00562736"/>
    <w:rsid w:val="00566314"/>
    <w:rsid w:val="00566A72"/>
    <w:rsid w:val="00570E07"/>
    <w:rsid w:val="00573D46"/>
    <w:rsid w:val="0057725C"/>
    <w:rsid w:val="00577407"/>
    <w:rsid w:val="00581CE5"/>
    <w:rsid w:val="005825DC"/>
    <w:rsid w:val="005840B8"/>
    <w:rsid w:val="005844AD"/>
    <w:rsid w:val="0058757B"/>
    <w:rsid w:val="00592F0D"/>
    <w:rsid w:val="0059339B"/>
    <w:rsid w:val="00593FD8"/>
    <w:rsid w:val="005A0C06"/>
    <w:rsid w:val="005A106C"/>
    <w:rsid w:val="005A2D62"/>
    <w:rsid w:val="005A3293"/>
    <w:rsid w:val="005A7953"/>
    <w:rsid w:val="005B016D"/>
    <w:rsid w:val="005B128A"/>
    <w:rsid w:val="005B7BA9"/>
    <w:rsid w:val="005C1FBD"/>
    <w:rsid w:val="005D05B6"/>
    <w:rsid w:val="005D25BD"/>
    <w:rsid w:val="005D2AF9"/>
    <w:rsid w:val="005E5382"/>
    <w:rsid w:val="005E6908"/>
    <w:rsid w:val="005E7C45"/>
    <w:rsid w:val="005E7F7A"/>
    <w:rsid w:val="006004AB"/>
    <w:rsid w:val="006023A5"/>
    <w:rsid w:val="00603784"/>
    <w:rsid w:val="0060719D"/>
    <w:rsid w:val="006117BA"/>
    <w:rsid w:val="00614810"/>
    <w:rsid w:val="00627101"/>
    <w:rsid w:val="00627572"/>
    <w:rsid w:val="00627A7F"/>
    <w:rsid w:val="006320B0"/>
    <w:rsid w:val="00633A72"/>
    <w:rsid w:val="0063519E"/>
    <w:rsid w:val="0063740F"/>
    <w:rsid w:val="00637DC6"/>
    <w:rsid w:val="00641199"/>
    <w:rsid w:val="0064391C"/>
    <w:rsid w:val="00643B39"/>
    <w:rsid w:val="0064775C"/>
    <w:rsid w:val="00647C2E"/>
    <w:rsid w:val="00653E30"/>
    <w:rsid w:val="00654931"/>
    <w:rsid w:val="00654A87"/>
    <w:rsid w:val="00657401"/>
    <w:rsid w:val="00657541"/>
    <w:rsid w:val="00660A41"/>
    <w:rsid w:val="00660D08"/>
    <w:rsid w:val="0066166C"/>
    <w:rsid w:val="00662EDD"/>
    <w:rsid w:val="00664D54"/>
    <w:rsid w:val="006650F1"/>
    <w:rsid w:val="00665250"/>
    <w:rsid w:val="006675A0"/>
    <w:rsid w:val="00667BBF"/>
    <w:rsid w:val="00670545"/>
    <w:rsid w:val="00673089"/>
    <w:rsid w:val="006739C1"/>
    <w:rsid w:val="00675825"/>
    <w:rsid w:val="00675DBA"/>
    <w:rsid w:val="00681125"/>
    <w:rsid w:val="00682012"/>
    <w:rsid w:val="00682279"/>
    <w:rsid w:val="00684096"/>
    <w:rsid w:val="00684C17"/>
    <w:rsid w:val="00686A1E"/>
    <w:rsid w:val="00686D52"/>
    <w:rsid w:val="006A0B8E"/>
    <w:rsid w:val="006A2284"/>
    <w:rsid w:val="006A2828"/>
    <w:rsid w:val="006A2CFC"/>
    <w:rsid w:val="006A6B4B"/>
    <w:rsid w:val="006B3453"/>
    <w:rsid w:val="006B3F03"/>
    <w:rsid w:val="006B6391"/>
    <w:rsid w:val="006B70D8"/>
    <w:rsid w:val="006C0276"/>
    <w:rsid w:val="006C0F38"/>
    <w:rsid w:val="006C1CDC"/>
    <w:rsid w:val="006C5B1E"/>
    <w:rsid w:val="006C64FD"/>
    <w:rsid w:val="006C7E25"/>
    <w:rsid w:val="006D2A79"/>
    <w:rsid w:val="006D792E"/>
    <w:rsid w:val="006E015C"/>
    <w:rsid w:val="006E0670"/>
    <w:rsid w:val="006E1FFD"/>
    <w:rsid w:val="006E3B87"/>
    <w:rsid w:val="006E5B3A"/>
    <w:rsid w:val="006F02D9"/>
    <w:rsid w:val="006F1144"/>
    <w:rsid w:val="006F2B73"/>
    <w:rsid w:val="006F30C2"/>
    <w:rsid w:val="006F6EF1"/>
    <w:rsid w:val="007014AD"/>
    <w:rsid w:val="00704EE1"/>
    <w:rsid w:val="007052D4"/>
    <w:rsid w:val="007063DE"/>
    <w:rsid w:val="00710879"/>
    <w:rsid w:val="00711931"/>
    <w:rsid w:val="007143AF"/>
    <w:rsid w:val="00714B5E"/>
    <w:rsid w:val="00714E22"/>
    <w:rsid w:val="00723231"/>
    <w:rsid w:val="0072507C"/>
    <w:rsid w:val="00726017"/>
    <w:rsid w:val="00726DBC"/>
    <w:rsid w:val="00731060"/>
    <w:rsid w:val="0073189C"/>
    <w:rsid w:val="0073327E"/>
    <w:rsid w:val="007471A5"/>
    <w:rsid w:val="007520FE"/>
    <w:rsid w:val="00754167"/>
    <w:rsid w:val="00766521"/>
    <w:rsid w:val="00767A08"/>
    <w:rsid w:val="007708D7"/>
    <w:rsid w:val="0077332D"/>
    <w:rsid w:val="00774374"/>
    <w:rsid w:val="00780B57"/>
    <w:rsid w:val="00784E28"/>
    <w:rsid w:val="00786AF1"/>
    <w:rsid w:val="007870F6"/>
    <w:rsid w:val="007876C2"/>
    <w:rsid w:val="007904C3"/>
    <w:rsid w:val="00792D6C"/>
    <w:rsid w:val="00793135"/>
    <w:rsid w:val="0079504A"/>
    <w:rsid w:val="00797773"/>
    <w:rsid w:val="007A0754"/>
    <w:rsid w:val="007A77B0"/>
    <w:rsid w:val="007A7BAB"/>
    <w:rsid w:val="007B020D"/>
    <w:rsid w:val="007B0871"/>
    <w:rsid w:val="007B60ED"/>
    <w:rsid w:val="007C2F45"/>
    <w:rsid w:val="007D44E1"/>
    <w:rsid w:val="007D475C"/>
    <w:rsid w:val="007D4AB5"/>
    <w:rsid w:val="007D6149"/>
    <w:rsid w:val="007D6886"/>
    <w:rsid w:val="007D7036"/>
    <w:rsid w:val="007E2726"/>
    <w:rsid w:val="007E3494"/>
    <w:rsid w:val="007E3FD8"/>
    <w:rsid w:val="007E44B4"/>
    <w:rsid w:val="007E4744"/>
    <w:rsid w:val="007F123F"/>
    <w:rsid w:val="007F3206"/>
    <w:rsid w:val="007F3464"/>
    <w:rsid w:val="00801A9C"/>
    <w:rsid w:val="00804151"/>
    <w:rsid w:val="00804C42"/>
    <w:rsid w:val="00806BB8"/>
    <w:rsid w:val="0081231D"/>
    <w:rsid w:val="0081639B"/>
    <w:rsid w:val="0082019A"/>
    <w:rsid w:val="00820914"/>
    <w:rsid w:val="00820A40"/>
    <w:rsid w:val="008212F9"/>
    <w:rsid w:val="00822030"/>
    <w:rsid w:val="00826D8A"/>
    <w:rsid w:val="008307E7"/>
    <w:rsid w:val="00831D4F"/>
    <w:rsid w:val="008340B0"/>
    <w:rsid w:val="008370D8"/>
    <w:rsid w:val="008373DF"/>
    <w:rsid w:val="00842217"/>
    <w:rsid w:val="00842A2A"/>
    <w:rsid w:val="00843224"/>
    <w:rsid w:val="008474A6"/>
    <w:rsid w:val="00847F40"/>
    <w:rsid w:val="008503B8"/>
    <w:rsid w:val="008514BB"/>
    <w:rsid w:val="00851BBE"/>
    <w:rsid w:val="00851D50"/>
    <w:rsid w:val="0085311C"/>
    <w:rsid w:val="00853733"/>
    <w:rsid w:val="00854F16"/>
    <w:rsid w:val="0085513E"/>
    <w:rsid w:val="00856908"/>
    <w:rsid w:val="00861786"/>
    <w:rsid w:val="008651F2"/>
    <w:rsid w:val="00867115"/>
    <w:rsid w:val="0086788B"/>
    <w:rsid w:val="008723DB"/>
    <w:rsid w:val="008765A8"/>
    <w:rsid w:val="008772FB"/>
    <w:rsid w:val="00880162"/>
    <w:rsid w:val="00883853"/>
    <w:rsid w:val="00884A41"/>
    <w:rsid w:val="00884DE1"/>
    <w:rsid w:val="0088525E"/>
    <w:rsid w:val="0088745A"/>
    <w:rsid w:val="0089398A"/>
    <w:rsid w:val="008940D9"/>
    <w:rsid w:val="00895688"/>
    <w:rsid w:val="00895BE1"/>
    <w:rsid w:val="008A1B55"/>
    <w:rsid w:val="008A48AE"/>
    <w:rsid w:val="008A4F20"/>
    <w:rsid w:val="008B1F25"/>
    <w:rsid w:val="008B7C93"/>
    <w:rsid w:val="008C53ED"/>
    <w:rsid w:val="008C6CAA"/>
    <w:rsid w:val="008D0C6D"/>
    <w:rsid w:val="008D4A80"/>
    <w:rsid w:val="008D58AE"/>
    <w:rsid w:val="008D67EB"/>
    <w:rsid w:val="008D69D3"/>
    <w:rsid w:val="008E029A"/>
    <w:rsid w:val="008E1B7E"/>
    <w:rsid w:val="008E3307"/>
    <w:rsid w:val="008E3C48"/>
    <w:rsid w:val="008F15FD"/>
    <w:rsid w:val="008F32C1"/>
    <w:rsid w:val="008F3567"/>
    <w:rsid w:val="009069B2"/>
    <w:rsid w:val="00907836"/>
    <w:rsid w:val="00911310"/>
    <w:rsid w:val="00912192"/>
    <w:rsid w:val="009152D8"/>
    <w:rsid w:val="009161F1"/>
    <w:rsid w:val="009226DD"/>
    <w:rsid w:val="009229A2"/>
    <w:rsid w:val="00923DC6"/>
    <w:rsid w:val="00924A86"/>
    <w:rsid w:val="00924C3E"/>
    <w:rsid w:val="0092609A"/>
    <w:rsid w:val="00927541"/>
    <w:rsid w:val="0093115F"/>
    <w:rsid w:val="009316A8"/>
    <w:rsid w:val="00935F24"/>
    <w:rsid w:val="00940BCD"/>
    <w:rsid w:val="00943C50"/>
    <w:rsid w:val="00945363"/>
    <w:rsid w:val="00946C7F"/>
    <w:rsid w:val="00952951"/>
    <w:rsid w:val="00952EC6"/>
    <w:rsid w:val="0095422D"/>
    <w:rsid w:val="00955D63"/>
    <w:rsid w:val="0095705C"/>
    <w:rsid w:val="00957A77"/>
    <w:rsid w:val="009609F4"/>
    <w:rsid w:val="009633D4"/>
    <w:rsid w:val="00963989"/>
    <w:rsid w:val="009657F1"/>
    <w:rsid w:val="0096759A"/>
    <w:rsid w:val="00967618"/>
    <w:rsid w:val="009729AF"/>
    <w:rsid w:val="00973F79"/>
    <w:rsid w:val="0097450F"/>
    <w:rsid w:val="0098010D"/>
    <w:rsid w:val="00982576"/>
    <w:rsid w:val="00984117"/>
    <w:rsid w:val="00986A90"/>
    <w:rsid w:val="00986F91"/>
    <w:rsid w:val="0099058D"/>
    <w:rsid w:val="00993B3B"/>
    <w:rsid w:val="00994850"/>
    <w:rsid w:val="00994A56"/>
    <w:rsid w:val="009959DB"/>
    <w:rsid w:val="00997D23"/>
    <w:rsid w:val="009A0263"/>
    <w:rsid w:val="009A2A2E"/>
    <w:rsid w:val="009A2FF3"/>
    <w:rsid w:val="009A4562"/>
    <w:rsid w:val="009A48E7"/>
    <w:rsid w:val="009A4AB6"/>
    <w:rsid w:val="009A4B44"/>
    <w:rsid w:val="009A6FA2"/>
    <w:rsid w:val="009B0999"/>
    <w:rsid w:val="009B29A4"/>
    <w:rsid w:val="009B4CEF"/>
    <w:rsid w:val="009B4D18"/>
    <w:rsid w:val="009B4E5D"/>
    <w:rsid w:val="009B55D7"/>
    <w:rsid w:val="009C0AAC"/>
    <w:rsid w:val="009C27D6"/>
    <w:rsid w:val="009C2BF5"/>
    <w:rsid w:val="009C511C"/>
    <w:rsid w:val="009C7C04"/>
    <w:rsid w:val="009E135B"/>
    <w:rsid w:val="009E3301"/>
    <w:rsid w:val="009E381C"/>
    <w:rsid w:val="009E5131"/>
    <w:rsid w:val="009E6972"/>
    <w:rsid w:val="009F4DCF"/>
    <w:rsid w:val="009F71B2"/>
    <w:rsid w:val="00A00905"/>
    <w:rsid w:val="00A00FFA"/>
    <w:rsid w:val="00A013F4"/>
    <w:rsid w:val="00A02743"/>
    <w:rsid w:val="00A02C79"/>
    <w:rsid w:val="00A066B7"/>
    <w:rsid w:val="00A07F64"/>
    <w:rsid w:val="00A10058"/>
    <w:rsid w:val="00A11697"/>
    <w:rsid w:val="00A11BD6"/>
    <w:rsid w:val="00A1498B"/>
    <w:rsid w:val="00A15860"/>
    <w:rsid w:val="00A1712D"/>
    <w:rsid w:val="00A20BB2"/>
    <w:rsid w:val="00A2349B"/>
    <w:rsid w:val="00A301FF"/>
    <w:rsid w:val="00A30274"/>
    <w:rsid w:val="00A31D61"/>
    <w:rsid w:val="00A34729"/>
    <w:rsid w:val="00A361A5"/>
    <w:rsid w:val="00A43491"/>
    <w:rsid w:val="00A43FA9"/>
    <w:rsid w:val="00A451EA"/>
    <w:rsid w:val="00A46E6A"/>
    <w:rsid w:val="00A4731A"/>
    <w:rsid w:val="00A50301"/>
    <w:rsid w:val="00A56AB3"/>
    <w:rsid w:val="00A601BE"/>
    <w:rsid w:val="00A65DE5"/>
    <w:rsid w:val="00A67CB3"/>
    <w:rsid w:val="00A7170F"/>
    <w:rsid w:val="00A72967"/>
    <w:rsid w:val="00A72BC6"/>
    <w:rsid w:val="00A759E7"/>
    <w:rsid w:val="00A80398"/>
    <w:rsid w:val="00A819F3"/>
    <w:rsid w:val="00A859F0"/>
    <w:rsid w:val="00A86BAD"/>
    <w:rsid w:val="00A9040F"/>
    <w:rsid w:val="00A910E7"/>
    <w:rsid w:val="00A91853"/>
    <w:rsid w:val="00A91FBF"/>
    <w:rsid w:val="00A92A26"/>
    <w:rsid w:val="00AA094B"/>
    <w:rsid w:val="00AA18BB"/>
    <w:rsid w:val="00AA3750"/>
    <w:rsid w:val="00AA3AC2"/>
    <w:rsid w:val="00AB0A34"/>
    <w:rsid w:val="00AB1622"/>
    <w:rsid w:val="00AB5459"/>
    <w:rsid w:val="00AC4E74"/>
    <w:rsid w:val="00AC6CEC"/>
    <w:rsid w:val="00AC763B"/>
    <w:rsid w:val="00AD07EF"/>
    <w:rsid w:val="00AD69A2"/>
    <w:rsid w:val="00AD73E8"/>
    <w:rsid w:val="00AE2AAA"/>
    <w:rsid w:val="00AE383F"/>
    <w:rsid w:val="00AF5148"/>
    <w:rsid w:val="00AF59D9"/>
    <w:rsid w:val="00B02FF3"/>
    <w:rsid w:val="00B04F30"/>
    <w:rsid w:val="00B065D4"/>
    <w:rsid w:val="00B10388"/>
    <w:rsid w:val="00B11088"/>
    <w:rsid w:val="00B129D9"/>
    <w:rsid w:val="00B16FD8"/>
    <w:rsid w:val="00B20178"/>
    <w:rsid w:val="00B258E2"/>
    <w:rsid w:val="00B25AF3"/>
    <w:rsid w:val="00B2612C"/>
    <w:rsid w:val="00B2665E"/>
    <w:rsid w:val="00B27AF4"/>
    <w:rsid w:val="00B31955"/>
    <w:rsid w:val="00B32295"/>
    <w:rsid w:val="00B348C3"/>
    <w:rsid w:val="00B368B1"/>
    <w:rsid w:val="00B40981"/>
    <w:rsid w:val="00B4598D"/>
    <w:rsid w:val="00B4636A"/>
    <w:rsid w:val="00B51CF3"/>
    <w:rsid w:val="00B552FB"/>
    <w:rsid w:val="00B61CEA"/>
    <w:rsid w:val="00B62500"/>
    <w:rsid w:val="00B63487"/>
    <w:rsid w:val="00B66B84"/>
    <w:rsid w:val="00B72FC6"/>
    <w:rsid w:val="00B762EA"/>
    <w:rsid w:val="00B8298C"/>
    <w:rsid w:val="00B82AF9"/>
    <w:rsid w:val="00B83840"/>
    <w:rsid w:val="00B85133"/>
    <w:rsid w:val="00B85BC7"/>
    <w:rsid w:val="00B868E4"/>
    <w:rsid w:val="00B8721C"/>
    <w:rsid w:val="00B87D54"/>
    <w:rsid w:val="00B91C94"/>
    <w:rsid w:val="00B922E0"/>
    <w:rsid w:val="00B93517"/>
    <w:rsid w:val="00B95CC9"/>
    <w:rsid w:val="00B973B1"/>
    <w:rsid w:val="00B976B6"/>
    <w:rsid w:val="00BA0392"/>
    <w:rsid w:val="00BA134D"/>
    <w:rsid w:val="00BA17F7"/>
    <w:rsid w:val="00BA2DC0"/>
    <w:rsid w:val="00BA3942"/>
    <w:rsid w:val="00BA5267"/>
    <w:rsid w:val="00BA5276"/>
    <w:rsid w:val="00BA6D7D"/>
    <w:rsid w:val="00BB037F"/>
    <w:rsid w:val="00BB2A6A"/>
    <w:rsid w:val="00BB3259"/>
    <w:rsid w:val="00BB5A2C"/>
    <w:rsid w:val="00BB76C9"/>
    <w:rsid w:val="00BC0942"/>
    <w:rsid w:val="00BC175E"/>
    <w:rsid w:val="00BC2774"/>
    <w:rsid w:val="00BC3A30"/>
    <w:rsid w:val="00BC433A"/>
    <w:rsid w:val="00BC64C0"/>
    <w:rsid w:val="00BD126D"/>
    <w:rsid w:val="00BD374D"/>
    <w:rsid w:val="00BD68B4"/>
    <w:rsid w:val="00BE33C3"/>
    <w:rsid w:val="00BE3489"/>
    <w:rsid w:val="00BE73DC"/>
    <w:rsid w:val="00BF013E"/>
    <w:rsid w:val="00BF0826"/>
    <w:rsid w:val="00BF0F96"/>
    <w:rsid w:val="00BF2E4C"/>
    <w:rsid w:val="00BF4C31"/>
    <w:rsid w:val="00C039BA"/>
    <w:rsid w:val="00C05148"/>
    <w:rsid w:val="00C06467"/>
    <w:rsid w:val="00C06A74"/>
    <w:rsid w:val="00C13900"/>
    <w:rsid w:val="00C16A40"/>
    <w:rsid w:val="00C17ACA"/>
    <w:rsid w:val="00C24184"/>
    <w:rsid w:val="00C2465D"/>
    <w:rsid w:val="00C24CA7"/>
    <w:rsid w:val="00C307EB"/>
    <w:rsid w:val="00C31A65"/>
    <w:rsid w:val="00C32D75"/>
    <w:rsid w:val="00C3324C"/>
    <w:rsid w:val="00C34749"/>
    <w:rsid w:val="00C35494"/>
    <w:rsid w:val="00C35CC3"/>
    <w:rsid w:val="00C36CC5"/>
    <w:rsid w:val="00C40BEF"/>
    <w:rsid w:val="00C44CD5"/>
    <w:rsid w:val="00C4599A"/>
    <w:rsid w:val="00C45D5D"/>
    <w:rsid w:val="00C46262"/>
    <w:rsid w:val="00C502C6"/>
    <w:rsid w:val="00C51381"/>
    <w:rsid w:val="00C51D02"/>
    <w:rsid w:val="00C5235E"/>
    <w:rsid w:val="00C55AC8"/>
    <w:rsid w:val="00C60B20"/>
    <w:rsid w:val="00C61719"/>
    <w:rsid w:val="00C6505F"/>
    <w:rsid w:val="00C653C8"/>
    <w:rsid w:val="00C66C25"/>
    <w:rsid w:val="00C74C19"/>
    <w:rsid w:val="00C81393"/>
    <w:rsid w:val="00C81AD9"/>
    <w:rsid w:val="00C8587F"/>
    <w:rsid w:val="00C85DF7"/>
    <w:rsid w:val="00C8790E"/>
    <w:rsid w:val="00C87EB8"/>
    <w:rsid w:val="00C904E7"/>
    <w:rsid w:val="00C91F4A"/>
    <w:rsid w:val="00C93A53"/>
    <w:rsid w:val="00CA4D67"/>
    <w:rsid w:val="00CA4FF7"/>
    <w:rsid w:val="00CA5AE5"/>
    <w:rsid w:val="00CA65FE"/>
    <w:rsid w:val="00CA7102"/>
    <w:rsid w:val="00CA75D8"/>
    <w:rsid w:val="00CB24E2"/>
    <w:rsid w:val="00CB2DF7"/>
    <w:rsid w:val="00CB5222"/>
    <w:rsid w:val="00CC0FBB"/>
    <w:rsid w:val="00CC398A"/>
    <w:rsid w:val="00CC53FF"/>
    <w:rsid w:val="00CC6D21"/>
    <w:rsid w:val="00CC7332"/>
    <w:rsid w:val="00CC77D0"/>
    <w:rsid w:val="00CC7D62"/>
    <w:rsid w:val="00CD2AA0"/>
    <w:rsid w:val="00CD5363"/>
    <w:rsid w:val="00CD6983"/>
    <w:rsid w:val="00CE0FCD"/>
    <w:rsid w:val="00CE7B2D"/>
    <w:rsid w:val="00CF3992"/>
    <w:rsid w:val="00CF6CEF"/>
    <w:rsid w:val="00D01162"/>
    <w:rsid w:val="00D05CC4"/>
    <w:rsid w:val="00D06C8B"/>
    <w:rsid w:val="00D11899"/>
    <w:rsid w:val="00D11F9B"/>
    <w:rsid w:val="00D12E1A"/>
    <w:rsid w:val="00D13314"/>
    <w:rsid w:val="00D137F1"/>
    <w:rsid w:val="00D13BDD"/>
    <w:rsid w:val="00D1639A"/>
    <w:rsid w:val="00D169F4"/>
    <w:rsid w:val="00D229D1"/>
    <w:rsid w:val="00D275DE"/>
    <w:rsid w:val="00D300EB"/>
    <w:rsid w:val="00D31A58"/>
    <w:rsid w:val="00D32A6E"/>
    <w:rsid w:val="00D357E5"/>
    <w:rsid w:val="00D43293"/>
    <w:rsid w:val="00D4507E"/>
    <w:rsid w:val="00D45483"/>
    <w:rsid w:val="00D465A1"/>
    <w:rsid w:val="00D46E85"/>
    <w:rsid w:val="00D47F3A"/>
    <w:rsid w:val="00D507E4"/>
    <w:rsid w:val="00D51F08"/>
    <w:rsid w:val="00D53806"/>
    <w:rsid w:val="00D616EC"/>
    <w:rsid w:val="00D625E1"/>
    <w:rsid w:val="00D63BB1"/>
    <w:rsid w:val="00D642DE"/>
    <w:rsid w:val="00D647B6"/>
    <w:rsid w:val="00D6547A"/>
    <w:rsid w:val="00D656BF"/>
    <w:rsid w:val="00D702FF"/>
    <w:rsid w:val="00D72895"/>
    <w:rsid w:val="00D74489"/>
    <w:rsid w:val="00D74D01"/>
    <w:rsid w:val="00D77F6C"/>
    <w:rsid w:val="00D84BA3"/>
    <w:rsid w:val="00D857A3"/>
    <w:rsid w:val="00D86AC1"/>
    <w:rsid w:val="00D86DA6"/>
    <w:rsid w:val="00D87106"/>
    <w:rsid w:val="00D91A7F"/>
    <w:rsid w:val="00D9328D"/>
    <w:rsid w:val="00D94B4D"/>
    <w:rsid w:val="00D961C2"/>
    <w:rsid w:val="00DA3B03"/>
    <w:rsid w:val="00DA3C6A"/>
    <w:rsid w:val="00DA6C22"/>
    <w:rsid w:val="00DA7093"/>
    <w:rsid w:val="00DA7169"/>
    <w:rsid w:val="00DB0BFA"/>
    <w:rsid w:val="00DB1408"/>
    <w:rsid w:val="00DB38D6"/>
    <w:rsid w:val="00DC1CFD"/>
    <w:rsid w:val="00DC24DC"/>
    <w:rsid w:val="00DC2E92"/>
    <w:rsid w:val="00DC4DB4"/>
    <w:rsid w:val="00DC53F9"/>
    <w:rsid w:val="00DD24CA"/>
    <w:rsid w:val="00DD4BA8"/>
    <w:rsid w:val="00DD4D9C"/>
    <w:rsid w:val="00DD706B"/>
    <w:rsid w:val="00DE2F04"/>
    <w:rsid w:val="00DF0F90"/>
    <w:rsid w:val="00DF5B14"/>
    <w:rsid w:val="00E000FE"/>
    <w:rsid w:val="00E0056B"/>
    <w:rsid w:val="00E026C1"/>
    <w:rsid w:val="00E03D3E"/>
    <w:rsid w:val="00E03D85"/>
    <w:rsid w:val="00E04B57"/>
    <w:rsid w:val="00E056C7"/>
    <w:rsid w:val="00E12366"/>
    <w:rsid w:val="00E16C4D"/>
    <w:rsid w:val="00E17BB9"/>
    <w:rsid w:val="00E20125"/>
    <w:rsid w:val="00E2202E"/>
    <w:rsid w:val="00E244DD"/>
    <w:rsid w:val="00E2553F"/>
    <w:rsid w:val="00E268BF"/>
    <w:rsid w:val="00E30A08"/>
    <w:rsid w:val="00E311EA"/>
    <w:rsid w:val="00E316A9"/>
    <w:rsid w:val="00E35CDF"/>
    <w:rsid w:val="00E36C1C"/>
    <w:rsid w:val="00E4028A"/>
    <w:rsid w:val="00E42765"/>
    <w:rsid w:val="00E42B91"/>
    <w:rsid w:val="00E452C1"/>
    <w:rsid w:val="00E46D24"/>
    <w:rsid w:val="00E53C21"/>
    <w:rsid w:val="00E5438C"/>
    <w:rsid w:val="00E554F8"/>
    <w:rsid w:val="00E605BA"/>
    <w:rsid w:val="00E63D80"/>
    <w:rsid w:val="00E67CD2"/>
    <w:rsid w:val="00E715C1"/>
    <w:rsid w:val="00E72014"/>
    <w:rsid w:val="00E74DE0"/>
    <w:rsid w:val="00E826B6"/>
    <w:rsid w:val="00E82BBB"/>
    <w:rsid w:val="00E82C2A"/>
    <w:rsid w:val="00E8694E"/>
    <w:rsid w:val="00E9297A"/>
    <w:rsid w:val="00E9339D"/>
    <w:rsid w:val="00E947EE"/>
    <w:rsid w:val="00E95E1D"/>
    <w:rsid w:val="00E971E2"/>
    <w:rsid w:val="00EA00F8"/>
    <w:rsid w:val="00EA1253"/>
    <w:rsid w:val="00EA337B"/>
    <w:rsid w:val="00EA3528"/>
    <w:rsid w:val="00EA3867"/>
    <w:rsid w:val="00EA4740"/>
    <w:rsid w:val="00EB373D"/>
    <w:rsid w:val="00EB431F"/>
    <w:rsid w:val="00EB4C78"/>
    <w:rsid w:val="00EB5CBA"/>
    <w:rsid w:val="00EB7A10"/>
    <w:rsid w:val="00EB7C11"/>
    <w:rsid w:val="00EC0819"/>
    <w:rsid w:val="00EC35E9"/>
    <w:rsid w:val="00EC44A1"/>
    <w:rsid w:val="00EC554D"/>
    <w:rsid w:val="00EC72E6"/>
    <w:rsid w:val="00ED64B5"/>
    <w:rsid w:val="00ED7266"/>
    <w:rsid w:val="00ED7C78"/>
    <w:rsid w:val="00EE1F35"/>
    <w:rsid w:val="00EE3816"/>
    <w:rsid w:val="00EE4830"/>
    <w:rsid w:val="00EE4A2D"/>
    <w:rsid w:val="00EE5D8F"/>
    <w:rsid w:val="00EE77EE"/>
    <w:rsid w:val="00EF267D"/>
    <w:rsid w:val="00EF4F7B"/>
    <w:rsid w:val="00F06D28"/>
    <w:rsid w:val="00F123BC"/>
    <w:rsid w:val="00F12579"/>
    <w:rsid w:val="00F20563"/>
    <w:rsid w:val="00F25B3B"/>
    <w:rsid w:val="00F26250"/>
    <w:rsid w:val="00F32B1D"/>
    <w:rsid w:val="00F331EF"/>
    <w:rsid w:val="00F37884"/>
    <w:rsid w:val="00F40B30"/>
    <w:rsid w:val="00F42447"/>
    <w:rsid w:val="00F4384B"/>
    <w:rsid w:val="00F44993"/>
    <w:rsid w:val="00F44E2E"/>
    <w:rsid w:val="00F46C6B"/>
    <w:rsid w:val="00F50EEC"/>
    <w:rsid w:val="00F51F6E"/>
    <w:rsid w:val="00F54F51"/>
    <w:rsid w:val="00F569D7"/>
    <w:rsid w:val="00F57717"/>
    <w:rsid w:val="00F633C7"/>
    <w:rsid w:val="00F63440"/>
    <w:rsid w:val="00F657E8"/>
    <w:rsid w:val="00F65B6D"/>
    <w:rsid w:val="00F66302"/>
    <w:rsid w:val="00F7254C"/>
    <w:rsid w:val="00F738E8"/>
    <w:rsid w:val="00F75986"/>
    <w:rsid w:val="00F76E0F"/>
    <w:rsid w:val="00F771DB"/>
    <w:rsid w:val="00F82EEE"/>
    <w:rsid w:val="00F83113"/>
    <w:rsid w:val="00F85766"/>
    <w:rsid w:val="00F872A0"/>
    <w:rsid w:val="00F91E4F"/>
    <w:rsid w:val="00F92D40"/>
    <w:rsid w:val="00F94CE8"/>
    <w:rsid w:val="00F9767B"/>
    <w:rsid w:val="00FA0CEB"/>
    <w:rsid w:val="00FA329C"/>
    <w:rsid w:val="00FA54A3"/>
    <w:rsid w:val="00FB4919"/>
    <w:rsid w:val="00FB663F"/>
    <w:rsid w:val="00FB7D58"/>
    <w:rsid w:val="00FC03EF"/>
    <w:rsid w:val="00FC3594"/>
    <w:rsid w:val="00FC4EF2"/>
    <w:rsid w:val="00FC6E90"/>
    <w:rsid w:val="00FD1C84"/>
    <w:rsid w:val="00FD4E5B"/>
    <w:rsid w:val="00FD6A57"/>
    <w:rsid w:val="00FD703A"/>
    <w:rsid w:val="00FE2AE2"/>
    <w:rsid w:val="00FE3BD2"/>
    <w:rsid w:val="00FE4176"/>
    <w:rsid w:val="00FF1BB8"/>
    <w:rsid w:val="00FF4967"/>
    <w:rsid w:val="00FF6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40BEA"/>
  <w14:defaultImageDpi w14:val="32767"/>
  <w15:chartTrackingRefBased/>
  <w15:docId w15:val="{B64194A9-B7F7-5A40-ADFE-E1EA61D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30A08"/>
    <w:pPr>
      <w:numPr>
        <w:numId w:val="1"/>
      </w:numPr>
      <w:spacing w:after="280"/>
      <w:outlineLvl w:val="0"/>
    </w:pPr>
    <w:rPr>
      <w:rFonts w:ascii="Arial" w:eastAsia="Times New Roman" w:hAnsi="Arial" w:cs="Times New Roman"/>
      <w:sz w:val="20"/>
      <w:szCs w:val="20"/>
      <w:lang w:val="en-NZ" w:eastAsia="en-NZ"/>
    </w:rPr>
  </w:style>
  <w:style w:type="paragraph" w:styleId="Heading2">
    <w:name w:val="heading 2"/>
    <w:basedOn w:val="Heading1"/>
    <w:link w:val="Heading2Char"/>
    <w:qFormat/>
    <w:rsid w:val="00E30A08"/>
    <w:pPr>
      <w:numPr>
        <w:ilvl w:val="1"/>
      </w:numPr>
      <w:outlineLvl w:val="1"/>
    </w:pPr>
  </w:style>
  <w:style w:type="paragraph" w:styleId="Heading3">
    <w:name w:val="heading 3"/>
    <w:basedOn w:val="Heading2"/>
    <w:link w:val="Heading3Char"/>
    <w:qFormat/>
    <w:rsid w:val="00E30A08"/>
    <w:pPr>
      <w:numPr>
        <w:ilvl w:val="2"/>
      </w:numPr>
      <w:outlineLvl w:val="2"/>
    </w:pPr>
  </w:style>
  <w:style w:type="paragraph" w:styleId="Heading4">
    <w:name w:val="heading 4"/>
    <w:basedOn w:val="Normal"/>
    <w:link w:val="Heading4Char"/>
    <w:qFormat/>
    <w:rsid w:val="00E30A08"/>
    <w:pPr>
      <w:numPr>
        <w:ilvl w:val="3"/>
        <w:numId w:val="1"/>
      </w:numPr>
      <w:spacing w:after="280"/>
      <w:outlineLvl w:val="3"/>
    </w:pPr>
    <w:rPr>
      <w:rFonts w:ascii="Arial" w:eastAsia="Times New Roman" w:hAnsi="Arial" w:cs="Times New Roman"/>
      <w:sz w:val="20"/>
      <w:szCs w:val="20"/>
      <w:lang w:val="en-NZ" w:eastAsia="en-NZ"/>
    </w:rPr>
  </w:style>
  <w:style w:type="paragraph" w:styleId="Heading5">
    <w:name w:val="heading 5"/>
    <w:basedOn w:val="Normal"/>
    <w:link w:val="Heading5Char"/>
    <w:qFormat/>
    <w:rsid w:val="00E30A08"/>
    <w:pPr>
      <w:numPr>
        <w:ilvl w:val="4"/>
        <w:numId w:val="1"/>
      </w:numPr>
      <w:spacing w:after="280"/>
      <w:outlineLvl w:val="4"/>
    </w:pPr>
    <w:rPr>
      <w:rFonts w:ascii="Arial" w:eastAsia="Times New Roman" w:hAnsi="Arial" w:cs="Times New Roman"/>
      <w:sz w:val="20"/>
      <w:szCs w:val="20"/>
      <w:lang w:val="en-NZ" w:eastAsia="en-NZ"/>
    </w:rPr>
  </w:style>
  <w:style w:type="paragraph" w:styleId="Heading6">
    <w:name w:val="heading 6"/>
    <w:basedOn w:val="Normal"/>
    <w:link w:val="Heading6Char"/>
    <w:uiPriority w:val="9"/>
    <w:unhideWhenUsed/>
    <w:qFormat/>
    <w:rsid w:val="00E30A08"/>
    <w:pPr>
      <w:numPr>
        <w:ilvl w:val="5"/>
        <w:numId w:val="1"/>
      </w:numPr>
      <w:spacing w:after="280"/>
      <w:outlineLvl w:val="5"/>
    </w:pPr>
    <w:rPr>
      <w:rFonts w:ascii="Arial" w:eastAsia="Times New Roman" w:hAnsi="Arial" w:cs="Times New Roman"/>
      <w:sz w:val="20"/>
      <w:szCs w:val="20"/>
      <w:lang w:val="en-NZ" w:eastAsia="en-NZ"/>
    </w:rPr>
  </w:style>
  <w:style w:type="paragraph" w:styleId="Heading7">
    <w:name w:val="heading 7"/>
    <w:basedOn w:val="Normal"/>
    <w:link w:val="Heading7Char"/>
    <w:uiPriority w:val="9"/>
    <w:unhideWhenUsed/>
    <w:qFormat/>
    <w:rsid w:val="00E30A08"/>
    <w:pPr>
      <w:numPr>
        <w:ilvl w:val="6"/>
        <w:numId w:val="1"/>
      </w:numPr>
      <w:spacing w:after="280"/>
      <w:outlineLvl w:val="6"/>
    </w:pPr>
    <w:rPr>
      <w:rFonts w:ascii="Arial" w:eastAsia="Times New Roman" w:hAnsi="Arial" w:cs="Times New Roman"/>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27AF4"/>
    <w:pPr>
      <w:tabs>
        <w:tab w:val="center" w:pos="4680"/>
        <w:tab w:val="right" w:pos="9360"/>
      </w:tabs>
    </w:pPr>
  </w:style>
  <w:style w:type="character" w:customStyle="1" w:styleId="HeaderChar">
    <w:name w:val="Header Char"/>
    <w:basedOn w:val="DefaultParagraphFont"/>
    <w:link w:val="Header"/>
    <w:rsid w:val="00B27AF4"/>
  </w:style>
  <w:style w:type="paragraph" w:styleId="Footer">
    <w:name w:val="footer"/>
    <w:basedOn w:val="Normal"/>
    <w:link w:val="FooterChar"/>
    <w:unhideWhenUsed/>
    <w:rsid w:val="00B27AF4"/>
    <w:pPr>
      <w:tabs>
        <w:tab w:val="center" w:pos="4680"/>
        <w:tab w:val="right" w:pos="9360"/>
      </w:tabs>
    </w:pPr>
  </w:style>
  <w:style w:type="character" w:customStyle="1" w:styleId="FooterChar">
    <w:name w:val="Footer Char"/>
    <w:basedOn w:val="DefaultParagraphFont"/>
    <w:link w:val="Footer"/>
    <w:rsid w:val="00B27AF4"/>
  </w:style>
  <w:style w:type="paragraph" w:customStyle="1" w:styleId="BasicParagraph">
    <w:name w:val="[Basic Paragraph]"/>
    <w:basedOn w:val="Normal"/>
    <w:uiPriority w:val="99"/>
    <w:rsid w:val="009F71B2"/>
    <w:pPr>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semiHidden/>
    <w:unhideWhenUsed/>
    <w:rsid w:val="009F71B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30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A08"/>
    <w:rPr>
      <w:rFonts w:ascii="Segoe UI" w:hAnsi="Segoe UI" w:cs="Segoe UI"/>
      <w:sz w:val="18"/>
      <w:szCs w:val="18"/>
    </w:rPr>
  </w:style>
  <w:style w:type="character" w:customStyle="1" w:styleId="Heading1Char">
    <w:name w:val="Heading 1 Char"/>
    <w:basedOn w:val="DefaultParagraphFont"/>
    <w:link w:val="Heading1"/>
    <w:rsid w:val="00E30A08"/>
    <w:rPr>
      <w:rFonts w:ascii="Arial" w:eastAsia="Times New Roman" w:hAnsi="Arial" w:cs="Times New Roman"/>
      <w:sz w:val="20"/>
      <w:szCs w:val="20"/>
      <w:lang w:val="en-NZ" w:eastAsia="en-NZ"/>
    </w:rPr>
  </w:style>
  <w:style w:type="character" w:customStyle="1" w:styleId="Heading2Char">
    <w:name w:val="Heading 2 Char"/>
    <w:basedOn w:val="DefaultParagraphFont"/>
    <w:link w:val="Heading2"/>
    <w:rsid w:val="00E30A08"/>
    <w:rPr>
      <w:rFonts w:ascii="Arial" w:eastAsia="Times New Roman" w:hAnsi="Arial" w:cs="Times New Roman"/>
      <w:sz w:val="20"/>
      <w:szCs w:val="20"/>
      <w:lang w:val="en-NZ" w:eastAsia="en-NZ"/>
    </w:rPr>
  </w:style>
  <w:style w:type="character" w:customStyle="1" w:styleId="Heading3Char">
    <w:name w:val="Heading 3 Char"/>
    <w:basedOn w:val="DefaultParagraphFont"/>
    <w:link w:val="Heading3"/>
    <w:rsid w:val="00E30A08"/>
    <w:rPr>
      <w:rFonts w:ascii="Arial" w:eastAsia="Times New Roman" w:hAnsi="Arial" w:cs="Times New Roman"/>
      <w:sz w:val="20"/>
      <w:szCs w:val="20"/>
      <w:lang w:val="en-NZ" w:eastAsia="en-NZ"/>
    </w:rPr>
  </w:style>
  <w:style w:type="character" w:customStyle="1" w:styleId="Heading4Char">
    <w:name w:val="Heading 4 Char"/>
    <w:basedOn w:val="DefaultParagraphFont"/>
    <w:link w:val="Heading4"/>
    <w:rsid w:val="00E30A08"/>
    <w:rPr>
      <w:rFonts w:ascii="Arial" w:eastAsia="Times New Roman" w:hAnsi="Arial" w:cs="Times New Roman"/>
      <w:sz w:val="20"/>
      <w:szCs w:val="20"/>
      <w:lang w:val="en-NZ" w:eastAsia="en-NZ"/>
    </w:rPr>
  </w:style>
  <w:style w:type="character" w:customStyle="1" w:styleId="Heading5Char">
    <w:name w:val="Heading 5 Char"/>
    <w:basedOn w:val="DefaultParagraphFont"/>
    <w:link w:val="Heading5"/>
    <w:rsid w:val="00E30A08"/>
    <w:rPr>
      <w:rFonts w:ascii="Arial" w:eastAsia="Times New Roman" w:hAnsi="Arial" w:cs="Times New Roman"/>
      <w:sz w:val="20"/>
      <w:szCs w:val="20"/>
      <w:lang w:val="en-NZ" w:eastAsia="en-NZ"/>
    </w:rPr>
  </w:style>
  <w:style w:type="character" w:customStyle="1" w:styleId="Heading6Char">
    <w:name w:val="Heading 6 Char"/>
    <w:basedOn w:val="DefaultParagraphFont"/>
    <w:link w:val="Heading6"/>
    <w:uiPriority w:val="9"/>
    <w:rsid w:val="00E30A08"/>
    <w:rPr>
      <w:rFonts w:ascii="Arial" w:eastAsia="Times New Roman" w:hAnsi="Arial" w:cs="Times New Roman"/>
      <w:sz w:val="20"/>
      <w:szCs w:val="20"/>
      <w:lang w:val="en-NZ" w:eastAsia="en-NZ"/>
    </w:rPr>
  </w:style>
  <w:style w:type="character" w:customStyle="1" w:styleId="Heading7Char">
    <w:name w:val="Heading 7 Char"/>
    <w:basedOn w:val="DefaultParagraphFont"/>
    <w:link w:val="Heading7"/>
    <w:uiPriority w:val="9"/>
    <w:rsid w:val="00E30A08"/>
    <w:rPr>
      <w:rFonts w:ascii="Arial" w:eastAsia="Times New Roman" w:hAnsi="Arial" w:cs="Times New Roman"/>
      <w:sz w:val="20"/>
      <w:szCs w:val="20"/>
      <w:lang w:val="en-NZ" w:eastAsia="en-NZ"/>
    </w:rPr>
  </w:style>
  <w:style w:type="paragraph" w:customStyle="1" w:styleId="Indent1">
    <w:name w:val="Indent 1"/>
    <w:basedOn w:val="Normal"/>
    <w:rsid w:val="00E30A08"/>
    <w:pPr>
      <w:spacing w:after="280"/>
      <w:ind w:left="850"/>
    </w:pPr>
    <w:rPr>
      <w:rFonts w:ascii="Arial" w:eastAsia="Times New Roman" w:hAnsi="Arial" w:cs="Times New Roman"/>
      <w:sz w:val="20"/>
      <w:szCs w:val="20"/>
      <w:lang w:val="en-NZ" w:eastAsia="en-NZ"/>
    </w:rPr>
  </w:style>
  <w:style w:type="character" w:customStyle="1" w:styleId="bgEmphasis">
    <w:name w:val="bgEmphasis"/>
    <w:rsid w:val="00E30A08"/>
    <w:rPr>
      <w:b/>
    </w:rPr>
  </w:style>
  <w:style w:type="character" w:styleId="PageNumber">
    <w:name w:val="page number"/>
    <w:rsid w:val="00E30A08"/>
    <w:rPr>
      <w:rFonts w:ascii="Arial" w:hAnsi="Arial"/>
    </w:rPr>
  </w:style>
  <w:style w:type="paragraph" w:styleId="TOC1">
    <w:name w:val="toc 1"/>
    <w:basedOn w:val="Normal"/>
    <w:next w:val="Normal"/>
    <w:autoRedefine/>
    <w:semiHidden/>
    <w:rsid w:val="00E30A08"/>
    <w:pPr>
      <w:tabs>
        <w:tab w:val="left" w:pos="567"/>
        <w:tab w:val="right" w:leader="dot" w:pos="9072"/>
      </w:tabs>
      <w:spacing w:before="200" w:after="120"/>
    </w:pPr>
    <w:rPr>
      <w:rFonts w:ascii="Arial" w:eastAsia="Times New Roman" w:hAnsi="Arial" w:cs="Arial"/>
      <w:b/>
      <w:sz w:val="22"/>
      <w:szCs w:val="20"/>
      <w:lang w:val="en-NZ" w:eastAsia="en-NZ"/>
    </w:rPr>
  </w:style>
  <w:style w:type="paragraph" w:customStyle="1" w:styleId="Indent2">
    <w:name w:val="Indent 2"/>
    <w:basedOn w:val="Normal"/>
    <w:rsid w:val="00E30A08"/>
    <w:pPr>
      <w:spacing w:after="280"/>
      <w:ind w:left="850"/>
    </w:pPr>
    <w:rPr>
      <w:rFonts w:ascii="Arial" w:eastAsia="Times New Roman" w:hAnsi="Arial" w:cs="Times New Roman"/>
      <w:sz w:val="20"/>
      <w:szCs w:val="20"/>
      <w:lang w:val="en-NZ" w:eastAsia="en-NZ"/>
    </w:rPr>
  </w:style>
  <w:style w:type="paragraph" w:customStyle="1" w:styleId="Indent3">
    <w:name w:val="Indent 3"/>
    <w:basedOn w:val="Normal"/>
    <w:rsid w:val="00E30A08"/>
    <w:pPr>
      <w:spacing w:after="280"/>
      <w:ind w:left="1417"/>
    </w:pPr>
    <w:rPr>
      <w:rFonts w:ascii="Arial" w:eastAsia="Times New Roman" w:hAnsi="Arial" w:cs="Times New Roman"/>
      <w:sz w:val="20"/>
      <w:szCs w:val="20"/>
      <w:lang w:val="en-NZ" w:eastAsia="en-NZ"/>
    </w:rPr>
  </w:style>
  <w:style w:type="paragraph" w:customStyle="1" w:styleId="Indent4">
    <w:name w:val="Indent 4"/>
    <w:basedOn w:val="Normal"/>
    <w:rsid w:val="00E30A08"/>
    <w:pPr>
      <w:spacing w:after="280"/>
      <w:ind w:left="1984"/>
    </w:pPr>
    <w:rPr>
      <w:rFonts w:ascii="Arial" w:eastAsia="Times New Roman" w:hAnsi="Arial" w:cs="Times New Roman"/>
      <w:sz w:val="20"/>
      <w:szCs w:val="20"/>
      <w:lang w:val="en-NZ" w:eastAsia="en-NZ"/>
    </w:rPr>
  </w:style>
  <w:style w:type="paragraph" w:customStyle="1" w:styleId="Indent5">
    <w:name w:val="Indent 5"/>
    <w:basedOn w:val="Normal"/>
    <w:rsid w:val="00E30A08"/>
    <w:pPr>
      <w:spacing w:after="280"/>
      <w:ind w:left="2551"/>
    </w:pPr>
    <w:rPr>
      <w:rFonts w:ascii="Arial" w:eastAsia="Times New Roman" w:hAnsi="Arial" w:cs="Times New Roman"/>
      <w:sz w:val="20"/>
      <w:szCs w:val="20"/>
      <w:lang w:val="en-NZ" w:eastAsia="en-NZ"/>
    </w:rPr>
  </w:style>
  <w:style w:type="paragraph" w:customStyle="1" w:styleId="bgSmallAnyCase">
    <w:name w:val="bgSmallAnyCase"/>
    <w:basedOn w:val="bgSmallCaps"/>
    <w:rsid w:val="00E30A08"/>
    <w:rPr>
      <w:caps w:val="0"/>
    </w:rPr>
  </w:style>
  <w:style w:type="paragraph" w:customStyle="1" w:styleId="bgSmallCaps">
    <w:name w:val="bgSmallCaps"/>
    <w:basedOn w:val="Normal"/>
    <w:rsid w:val="00E30A08"/>
    <w:pPr>
      <w:adjustRightInd w:val="0"/>
      <w:spacing w:line="170" w:lineRule="exact"/>
    </w:pPr>
    <w:rPr>
      <w:rFonts w:ascii="Arial" w:eastAsia="Times New Roman" w:hAnsi="Arial" w:cs="Arial"/>
      <w:caps/>
      <w:spacing w:val="6"/>
      <w:sz w:val="11"/>
      <w:szCs w:val="11"/>
      <w:lang w:val="en-NZ" w:eastAsia="en-GB"/>
    </w:rPr>
  </w:style>
  <w:style w:type="paragraph" w:customStyle="1" w:styleId="Enclosure">
    <w:name w:val="Enclosure"/>
    <w:basedOn w:val="Normal"/>
    <w:next w:val="Normal"/>
    <w:rsid w:val="00E30A08"/>
    <w:pPr>
      <w:pBdr>
        <w:bottom w:val="single" w:sz="6" w:space="6" w:color="auto"/>
      </w:pBdr>
      <w:spacing w:after="360"/>
    </w:pPr>
    <w:rPr>
      <w:rFonts w:ascii="Arial" w:eastAsia="Times New Roman" w:hAnsi="Arial" w:cs="Times New Roman"/>
      <w:b/>
      <w:sz w:val="28"/>
      <w:szCs w:val="20"/>
      <w:lang w:val="en-NZ" w:eastAsia="en-NZ"/>
    </w:rPr>
  </w:style>
  <w:style w:type="character" w:styleId="FootnoteReference">
    <w:name w:val="footnote reference"/>
    <w:uiPriority w:val="99"/>
    <w:rsid w:val="00E30A08"/>
    <w:rPr>
      <w:vertAlign w:val="superscript"/>
    </w:rPr>
  </w:style>
  <w:style w:type="paragraph" w:styleId="FootnoteText">
    <w:name w:val="footnote text"/>
    <w:basedOn w:val="Normal"/>
    <w:link w:val="FootnoteTextChar"/>
    <w:uiPriority w:val="99"/>
    <w:rsid w:val="00E30A08"/>
    <w:pPr>
      <w:spacing w:after="280"/>
    </w:pPr>
    <w:rPr>
      <w:rFonts w:ascii="Arial" w:eastAsia="Times New Roman" w:hAnsi="Arial" w:cs="Arial"/>
      <w:sz w:val="20"/>
      <w:szCs w:val="20"/>
      <w:lang w:val="en-NZ" w:eastAsia="en-NZ"/>
    </w:rPr>
  </w:style>
  <w:style w:type="character" w:customStyle="1" w:styleId="FootnoteTextChar">
    <w:name w:val="Footnote Text Char"/>
    <w:basedOn w:val="DefaultParagraphFont"/>
    <w:link w:val="FootnoteText"/>
    <w:uiPriority w:val="99"/>
    <w:rsid w:val="00E30A08"/>
    <w:rPr>
      <w:rFonts w:ascii="Arial" w:eastAsia="Times New Roman" w:hAnsi="Arial" w:cs="Arial"/>
      <w:sz w:val="20"/>
      <w:szCs w:val="20"/>
      <w:lang w:val="en-NZ" w:eastAsia="en-NZ"/>
    </w:rPr>
  </w:style>
  <w:style w:type="character" w:styleId="EndnoteReference">
    <w:name w:val="endnote reference"/>
    <w:uiPriority w:val="99"/>
    <w:unhideWhenUsed/>
    <w:rsid w:val="00E30A08"/>
    <w:rPr>
      <w:vertAlign w:val="superscript"/>
    </w:rPr>
  </w:style>
  <w:style w:type="paragraph" w:styleId="EndnoteText">
    <w:name w:val="endnote text"/>
    <w:basedOn w:val="Normal"/>
    <w:link w:val="EndnoteTextChar"/>
    <w:uiPriority w:val="99"/>
    <w:unhideWhenUsed/>
    <w:rsid w:val="00E30A08"/>
    <w:pPr>
      <w:spacing w:after="280"/>
    </w:pPr>
    <w:rPr>
      <w:rFonts w:ascii="Arial" w:eastAsia="Times New Roman" w:hAnsi="Arial" w:cs="Arial"/>
      <w:sz w:val="20"/>
      <w:szCs w:val="20"/>
      <w:lang w:val="en-NZ" w:eastAsia="en-NZ"/>
    </w:rPr>
  </w:style>
  <w:style w:type="character" w:customStyle="1" w:styleId="EndnoteTextChar">
    <w:name w:val="Endnote Text Char"/>
    <w:basedOn w:val="DefaultParagraphFont"/>
    <w:link w:val="EndnoteText"/>
    <w:uiPriority w:val="99"/>
    <w:rsid w:val="00E30A08"/>
    <w:rPr>
      <w:rFonts w:ascii="Arial" w:eastAsia="Times New Roman" w:hAnsi="Arial" w:cs="Arial"/>
      <w:sz w:val="20"/>
      <w:szCs w:val="20"/>
      <w:lang w:val="en-NZ" w:eastAsia="en-NZ"/>
    </w:rPr>
  </w:style>
  <w:style w:type="paragraph" w:styleId="ListParagraph">
    <w:name w:val="List Paragraph"/>
    <w:basedOn w:val="Normal"/>
    <w:uiPriority w:val="34"/>
    <w:qFormat/>
    <w:rsid w:val="00E30A08"/>
    <w:pPr>
      <w:spacing w:after="280"/>
      <w:ind w:left="720"/>
      <w:contextualSpacing/>
    </w:pPr>
    <w:rPr>
      <w:rFonts w:ascii="Arial" w:eastAsia="Times New Roman" w:hAnsi="Arial" w:cs="Arial"/>
      <w:sz w:val="20"/>
      <w:szCs w:val="20"/>
      <w:lang w:val="en-NZ" w:eastAsia="en-NZ"/>
    </w:rPr>
  </w:style>
  <w:style w:type="character" w:styleId="Hyperlink">
    <w:name w:val="Hyperlink"/>
    <w:basedOn w:val="DefaultParagraphFont"/>
    <w:uiPriority w:val="99"/>
    <w:unhideWhenUsed/>
    <w:rsid w:val="00E30A08"/>
    <w:rPr>
      <w:color w:val="0563C1" w:themeColor="hyperlink"/>
      <w:u w:val="single"/>
    </w:rPr>
  </w:style>
  <w:style w:type="paragraph" w:customStyle="1" w:styleId="ScheduleHeading">
    <w:name w:val="Schedule Heading"/>
    <w:basedOn w:val="Heading1"/>
    <w:next w:val="Normal"/>
    <w:link w:val="ScheduleHeadingChar"/>
    <w:qFormat/>
    <w:rsid w:val="00E30A08"/>
    <w:pPr>
      <w:numPr>
        <w:numId w:val="0"/>
      </w:numPr>
      <w:ind w:left="850" w:hanging="850"/>
    </w:pPr>
    <w:rPr>
      <w:b/>
      <w:sz w:val="28"/>
    </w:rPr>
  </w:style>
  <w:style w:type="paragraph" w:customStyle="1" w:styleId="Schedulesub-list">
    <w:name w:val="Schedule sub-list"/>
    <w:basedOn w:val="Heading2"/>
    <w:link w:val="Schedulesub-listChar"/>
    <w:rsid w:val="00E30A08"/>
    <w:rPr>
      <w:b/>
    </w:rPr>
  </w:style>
  <w:style w:type="character" w:customStyle="1" w:styleId="ScheduleHeadingChar">
    <w:name w:val="Schedule Heading Char"/>
    <w:basedOn w:val="Heading1Char"/>
    <w:link w:val="ScheduleHeading"/>
    <w:rsid w:val="00E30A08"/>
    <w:rPr>
      <w:rFonts w:ascii="Arial" w:eastAsia="Times New Roman" w:hAnsi="Arial" w:cs="Times New Roman"/>
      <w:b/>
      <w:sz w:val="28"/>
      <w:szCs w:val="20"/>
      <w:lang w:val="en-NZ" w:eastAsia="en-NZ"/>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
    <w:name w:val="Schedule sublist"/>
    <w:basedOn w:val="Heading2"/>
    <w:link w:val="SchedulesublistChar"/>
    <w:qFormat/>
    <w:rsid w:val="00E30A08"/>
    <w:pPr>
      <w:tabs>
        <w:tab w:val="clear" w:pos="850"/>
        <w:tab w:val="num" w:pos="1701"/>
      </w:tabs>
      <w:ind w:left="1701"/>
    </w:pPr>
    <w:rPr>
      <w:b/>
    </w:rPr>
  </w:style>
  <w:style w:type="character" w:customStyle="1" w:styleId="SchedulesublistChar">
    <w:name w:val="Schedule sublist Char"/>
    <w:basedOn w:val="Heading2Char"/>
    <w:link w:val="Schedulesublist"/>
    <w:rsid w:val="00E30A08"/>
    <w:rPr>
      <w:rFonts w:ascii="Arial" w:eastAsia="Times New Roman" w:hAnsi="Arial" w:cs="Times New Roman"/>
      <w:b/>
      <w:sz w:val="20"/>
      <w:szCs w:val="20"/>
      <w:lang w:val="en-NZ" w:eastAsia="en-NZ"/>
    </w:rPr>
  </w:style>
  <w:style w:type="paragraph" w:customStyle="1" w:styleId="Schedulesublistparagraph">
    <w:name w:val="Schedule sublist paragraph"/>
    <w:basedOn w:val="Schedulesublist"/>
    <w:link w:val="SchedulesublistparagraphChar"/>
    <w:qFormat/>
    <w:rsid w:val="00E30A08"/>
    <w:pPr>
      <w:numPr>
        <w:ilvl w:val="0"/>
        <w:numId w:val="0"/>
      </w:numPr>
      <w:ind w:left="1701"/>
    </w:pPr>
    <w:rPr>
      <w:b w:val="0"/>
    </w:rPr>
  </w:style>
  <w:style w:type="character" w:customStyle="1" w:styleId="SchedulesublistparagraphChar">
    <w:name w:val="Schedule sublist paragraph Char"/>
    <w:basedOn w:val="SchedulesublistChar"/>
    <w:link w:val="Schedulesublistparagraph"/>
    <w:rsid w:val="00E30A08"/>
    <w:rPr>
      <w:rFonts w:ascii="Arial" w:eastAsia="Times New Roman" w:hAnsi="Arial" w:cs="Times New Roman"/>
      <w:b w:val="0"/>
      <w:sz w:val="20"/>
      <w:szCs w:val="20"/>
      <w:lang w:val="en-NZ" w:eastAsia="en-NZ"/>
    </w:rPr>
  </w:style>
  <w:style w:type="character" w:styleId="CommentReference">
    <w:name w:val="annotation reference"/>
    <w:basedOn w:val="DefaultParagraphFont"/>
    <w:uiPriority w:val="99"/>
    <w:semiHidden/>
    <w:unhideWhenUsed/>
    <w:rsid w:val="00E30A08"/>
    <w:rPr>
      <w:sz w:val="16"/>
      <w:szCs w:val="16"/>
    </w:rPr>
  </w:style>
  <w:style w:type="paragraph" w:styleId="CommentText">
    <w:name w:val="annotation text"/>
    <w:basedOn w:val="Normal"/>
    <w:link w:val="CommentTextChar"/>
    <w:uiPriority w:val="99"/>
    <w:unhideWhenUsed/>
    <w:rsid w:val="00E30A08"/>
    <w:pPr>
      <w:spacing w:after="280"/>
    </w:pPr>
    <w:rPr>
      <w:rFonts w:ascii="Arial" w:eastAsia="Times New Roman" w:hAnsi="Arial" w:cs="Arial"/>
      <w:sz w:val="20"/>
      <w:szCs w:val="20"/>
      <w:lang w:val="en-NZ" w:eastAsia="en-NZ"/>
    </w:rPr>
  </w:style>
  <w:style w:type="character" w:customStyle="1" w:styleId="CommentTextChar">
    <w:name w:val="Comment Text Char"/>
    <w:basedOn w:val="DefaultParagraphFont"/>
    <w:link w:val="CommentText"/>
    <w:uiPriority w:val="99"/>
    <w:rsid w:val="00E30A08"/>
    <w:rPr>
      <w:rFonts w:ascii="Arial" w:eastAsia="Times New Roman" w:hAnsi="Arial" w:cs="Arial"/>
      <w:sz w:val="20"/>
      <w:szCs w:val="20"/>
      <w:lang w:val="en-NZ" w:eastAsia="en-NZ"/>
    </w:rPr>
  </w:style>
  <w:style w:type="paragraph" w:styleId="CommentSubject">
    <w:name w:val="annotation subject"/>
    <w:basedOn w:val="CommentText"/>
    <w:next w:val="CommentText"/>
    <w:link w:val="CommentSubjectChar"/>
    <w:uiPriority w:val="99"/>
    <w:semiHidden/>
    <w:unhideWhenUsed/>
    <w:rsid w:val="00E30A08"/>
    <w:rPr>
      <w:b/>
      <w:bCs/>
    </w:rPr>
  </w:style>
  <w:style w:type="character" w:customStyle="1" w:styleId="CommentSubjectChar">
    <w:name w:val="Comment Subject Char"/>
    <w:basedOn w:val="CommentTextChar"/>
    <w:link w:val="CommentSubject"/>
    <w:uiPriority w:val="99"/>
    <w:semiHidden/>
    <w:rsid w:val="00E30A08"/>
    <w:rPr>
      <w:rFonts w:ascii="Arial" w:eastAsia="Times New Roman" w:hAnsi="Arial" w:cs="Arial"/>
      <w:b/>
      <w:bCs/>
      <w:sz w:val="20"/>
      <w:szCs w:val="20"/>
      <w:lang w:val="en-NZ" w:eastAsia="en-NZ"/>
    </w:rPr>
  </w:style>
  <w:style w:type="table" w:styleId="TableGrid">
    <w:name w:val="Table Grid"/>
    <w:basedOn w:val="TableNormal"/>
    <w:uiPriority w:val="59"/>
    <w:rsid w:val="00E30A08"/>
    <w:rPr>
      <w:rFonts w:ascii="Times New Roman" w:eastAsia="Times New Roman" w:hAnsi="Times New Roman" w:cs="Times New Roman"/>
      <w:sz w:val="20"/>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0A08"/>
    <w:rPr>
      <w:b/>
      <w:bCs/>
    </w:rPr>
  </w:style>
  <w:style w:type="paragraph" w:styleId="Revision">
    <w:name w:val="Revision"/>
    <w:hidden/>
    <w:uiPriority w:val="99"/>
    <w:semiHidden/>
    <w:rsid w:val="00E30A08"/>
    <w:rPr>
      <w:rFonts w:ascii="Arial" w:eastAsia="Times New Roman" w:hAnsi="Arial" w:cs="Arial"/>
      <w:sz w:val="20"/>
      <w:szCs w:val="20"/>
      <w:lang w:val="en-NZ" w:eastAsia="en-NZ"/>
    </w:rPr>
  </w:style>
  <w:style w:type="paragraph" w:styleId="PlainText">
    <w:name w:val="Plain Text"/>
    <w:basedOn w:val="Normal"/>
    <w:link w:val="PlainTextChar"/>
    <w:uiPriority w:val="99"/>
    <w:unhideWhenUsed/>
    <w:rsid w:val="005B128A"/>
    <w:rPr>
      <w:rFonts w:ascii="Calibri" w:hAnsi="Calibri"/>
      <w:sz w:val="22"/>
      <w:szCs w:val="21"/>
      <w:lang w:val="en-US"/>
    </w:rPr>
  </w:style>
  <w:style w:type="character" w:customStyle="1" w:styleId="PlainTextChar">
    <w:name w:val="Plain Text Char"/>
    <w:basedOn w:val="DefaultParagraphFont"/>
    <w:link w:val="PlainText"/>
    <w:uiPriority w:val="99"/>
    <w:rsid w:val="005B128A"/>
    <w:rPr>
      <w:rFonts w:ascii="Calibri" w:hAnsi="Calibri"/>
      <w:sz w:val="22"/>
      <w:szCs w:val="21"/>
      <w:lang w:val="en-US"/>
    </w:rPr>
  </w:style>
  <w:style w:type="character" w:customStyle="1" w:styleId="normaltextrun">
    <w:name w:val="normaltextrun"/>
    <w:basedOn w:val="DefaultParagraphFont"/>
    <w:uiPriority w:val="1"/>
    <w:rsid w:val="00320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20881">
      <w:bodyDiv w:val="1"/>
      <w:marLeft w:val="0"/>
      <w:marRight w:val="0"/>
      <w:marTop w:val="0"/>
      <w:marBottom w:val="0"/>
      <w:divBdr>
        <w:top w:val="none" w:sz="0" w:space="0" w:color="auto"/>
        <w:left w:val="none" w:sz="0" w:space="0" w:color="auto"/>
        <w:bottom w:val="none" w:sz="0" w:space="0" w:color="auto"/>
        <w:right w:val="none" w:sz="0" w:space="0" w:color="auto"/>
      </w:divBdr>
    </w:div>
    <w:div w:id="447089719">
      <w:bodyDiv w:val="1"/>
      <w:marLeft w:val="0"/>
      <w:marRight w:val="0"/>
      <w:marTop w:val="0"/>
      <w:marBottom w:val="0"/>
      <w:divBdr>
        <w:top w:val="none" w:sz="0" w:space="0" w:color="auto"/>
        <w:left w:val="none" w:sz="0" w:space="0" w:color="auto"/>
        <w:bottom w:val="none" w:sz="0" w:space="0" w:color="auto"/>
        <w:right w:val="none" w:sz="0" w:space="0" w:color="auto"/>
      </w:divBdr>
    </w:div>
    <w:div w:id="477570524">
      <w:bodyDiv w:val="1"/>
      <w:marLeft w:val="0"/>
      <w:marRight w:val="0"/>
      <w:marTop w:val="0"/>
      <w:marBottom w:val="0"/>
      <w:divBdr>
        <w:top w:val="none" w:sz="0" w:space="0" w:color="auto"/>
        <w:left w:val="none" w:sz="0" w:space="0" w:color="auto"/>
        <w:bottom w:val="none" w:sz="0" w:space="0" w:color="auto"/>
        <w:right w:val="none" w:sz="0" w:space="0" w:color="auto"/>
      </w:divBdr>
    </w:div>
    <w:div w:id="482161864">
      <w:bodyDiv w:val="1"/>
      <w:marLeft w:val="0"/>
      <w:marRight w:val="0"/>
      <w:marTop w:val="0"/>
      <w:marBottom w:val="0"/>
      <w:divBdr>
        <w:top w:val="none" w:sz="0" w:space="0" w:color="auto"/>
        <w:left w:val="none" w:sz="0" w:space="0" w:color="auto"/>
        <w:bottom w:val="none" w:sz="0" w:space="0" w:color="auto"/>
        <w:right w:val="none" w:sz="0" w:space="0" w:color="auto"/>
      </w:divBdr>
    </w:div>
    <w:div w:id="668950279">
      <w:bodyDiv w:val="1"/>
      <w:marLeft w:val="0"/>
      <w:marRight w:val="0"/>
      <w:marTop w:val="0"/>
      <w:marBottom w:val="0"/>
      <w:divBdr>
        <w:top w:val="none" w:sz="0" w:space="0" w:color="auto"/>
        <w:left w:val="none" w:sz="0" w:space="0" w:color="auto"/>
        <w:bottom w:val="none" w:sz="0" w:space="0" w:color="auto"/>
        <w:right w:val="none" w:sz="0" w:space="0" w:color="auto"/>
      </w:divBdr>
    </w:div>
    <w:div w:id="1006246960">
      <w:bodyDiv w:val="1"/>
      <w:marLeft w:val="0"/>
      <w:marRight w:val="0"/>
      <w:marTop w:val="0"/>
      <w:marBottom w:val="0"/>
      <w:divBdr>
        <w:top w:val="none" w:sz="0" w:space="0" w:color="auto"/>
        <w:left w:val="none" w:sz="0" w:space="0" w:color="auto"/>
        <w:bottom w:val="none" w:sz="0" w:space="0" w:color="auto"/>
        <w:right w:val="none" w:sz="0" w:space="0" w:color="auto"/>
      </w:divBdr>
    </w:div>
    <w:div w:id="1329168368">
      <w:bodyDiv w:val="1"/>
      <w:marLeft w:val="0"/>
      <w:marRight w:val="0"/>
      <w:marTop w:val="0"/>
      <w:marBottom w:val="0"/>
      <w:divBdr>
        <w:top w:val="none" w:sz="0" w:space="0" w:color="auto"/>
        <w:left w:val="none" w:sz="0" w:space="0" w:color="auto"/>
        <w:bottom w:val="none" w:sz="0" w:space="0" w:color="auto"/>
        <w:right w:val="none" w:sz="0" w:space="0" w:color="auto"/>
      </w:divBdr>
    </w:div>
    <w:div w:id="14397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E55831A56CEA4A8E6E7419ABFEA04E" ma:contentTypeVersion="6" ma:contentTypeDescription="Create a new document." ma:contentTypeScope="" ma:versionID="19a5cddd3429045fdca6285ce887fb39">
  <xsd:schema xmlns:xsd="http://www.w3.org/2001/XMLSchema" xmlns:xs="http://www.w3.org/2001/XMLSchema" xmlns:p="http://schemas.microsoft.com/office/2006/metadata/properties" xmlns:ns2="6eaf5966-5e5c-4299-b788-b2f7c9047003" xmlns:ns3="69292f36-83cb-4296-81fd-3fd26578bb1f" targetNamespace="http://schemas.microsoft.com/office/2006/metadata/properties" ma:root="true" ma:fieldsID="bb65df023ab0be613c86ce59bed96e25" ns2:_="" ns3:_="">
    <xsd:import namespace="6eaf5966-5e5c-4299-b788-b2f7c9047003"/>
    <xsd:import namespace="69292f36-83cb-4296-81fd-3fd26578bb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f5966-5e5c-4299-b788-b2f7c9047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92f36-83cb-4296-81fd-3fd26578b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9292f36-83cb-4296-81fd-3fd26578bb1f">
      <UserInfo>
        <DisplayName>NT Service\spsearch</DisplayName>
        <AccountId>9</AccountId>
        <AccountType/>
      </UserInfo>
    </SharedWithUsers>
  </documentManagement>
</p:properties>
</file>

<file path=customXml/itemProps1.xml><?xml version="1.0" encoding="utf-8"?>
<ds:datastoreItem xmlns:ds="http://schemas.openxmlformats.org/officeDocument/2006/customXml" ds:itemID="{F7E1B30C-D62F-4ABC-A814-6BDAEEF5D4BE}">
  <ds:schemaRefs>
    <ds:schemaRef ds:uri="http://schemas.microsoft.com/sharepoint/v3/contenttype/forms"/>
  </ds:schemaRefs>
</ds:datastoreItem>
</file>

<file path=customXml/itemProps2.xml><?xml version="1.0" encoding="utf-8"?>
<ds:datastoreItem xmlns:ds="http://schemas.openxmlformats.org/officeDocument/2006/customXml" ds:itemID="{7C4C63E1-6677-48F2-804E-BDD96DF3675D}">
  <ds:schemaRefs>
    <ds:schemaRef ds:uri="http://schemas.openxmlformats.org/officeDocument/2006/bibliography"/>
  </ds:schemaRefs>
</ds:datastoreItem>
</file>

<file path=customXml/itemProps3.xml><?xml version="1.0" encoding="utf-8"?>
<ds:datastoreItem xmlns:ds="http://schemas.openxmlformats.org/officeDocument/2006/customXml" ds:itemID="{7FD960BC-75E8-4700-9464-E0D56FC5A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f5966-5e5c-4299-b788-b2f7c9047003"/>
    <ds:schemaRef ds:uri="69292f36-83cb-4296-81fd-3fd26578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4227A-C0A1-47BF-B4B3-5B0500A6EF4A}">
  <ds:schemaRefs>
    <ds:schemaRef ds:uri="http://schemas.microsoft.com/office/2006/metadata/properties"/>
    <ds:schemaRef ds:uri="http://schemas.microsoft.com/office/infopath/2007/PartnerControls"/>
    <ds:schemaRef ds:uri="69292f36-83cb-4296-81fd-3fd26578bb1f"/>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Cornelious</dc:creator>
  <cp:keywords/>
  <dc:description/>
  <cp:lastModifiedBy>Belinda Bell</cp:lastModifiedBy>
  <cp:revision>252</cp:revision>
  <cp:lastPrinted>2023-02-20T20:12:00Z</cp:lastPrinted>
  <dcterms:created xsi:type="dcterms:W3CDTF">2024-06-24T23:13:00Z</dcterms:created>
  <dcterms:modified xsi:type="dcterms:W3CDTF">2024-08-15T03:20:00Z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0x01010072E55831A56CEA4A8E6E7419ABFEA04E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